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/>
      </w:pPr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‏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בטבת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jc w:val="right"/>
        <w:rPr/>
      </w:pPr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‏12 </w:t>
      </w:r>
      <w:r w:rsidDel="00000000" w:rsidR="00000000" w:rsidRPr="00000000">
        <w:rPr>
          <w:rtl w:val="1"/>
        </w:rPr>
        <w:t xml:space="preserve">בדצמבר</w:t>
      </w:r>
      <w:r w:rsidDel="00000000" w:rsidR="00000000" w:rsidRPr="00000000">
        <w:rPr>
          <w:rtl w:val="1"/>
        </w:rPr>
        <w:t xml:space="preserve"> 2021</w:t>
      </w:r>
    </w:p>
    <w:p w:rsidR="00000000" w:rsidDel="00000000" w:rsidP="00000000" w:rsidRDefault="00000000" w:rsidRPr="00000000" w14:paraId="00000003">
      <w:pPr>
        <w:bidi w:val="1"/>
        <w:jc w:val="right"/>
        <w:rPr/>
      </w:pPr>
      <w:r w:rsidDel="00000000" w:rsidR="00000000" w:rsidRPr="00000000">
        <w:rPr>
          <w:rtl w:val="0"/>
        </w:rPr>
        <w:t xml:space="preserve"> 240120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צוותי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חינוך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והורים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יקרים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</w:p>
    <w:p w:rsidR="00000000" w:rsidDel="00000000" w:rsidP="00000000" w:rsidRDefault="00000000" w:rsidRPr="00000000" w14:paraId="00000006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בימים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הקרובים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יתקיים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המדמה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חירום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וירידה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למקלטים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בבתי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הספר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ובגנים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ברחבי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העיר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יתקיים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בימי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ורביעי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(12-15/12).</w:t>
      </w:r>
    </w:p>
    <w:p w:rsidR="00000000" w:rsidDel="00000000" w:rsidP="00000000" w:rsidRDefault="00000000" w:rsidRPr="00000000" w14:paraId="00000007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מדמה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חירום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נדרשת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שהייה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במרחב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המוגן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להכין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קטנים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וגדולים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לקראת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להפחית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מוקדי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וחרדה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מומלץ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איתור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המראים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דאגה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וקושי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רגשי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ולספק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מותאמים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ותמיכה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הצעה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להסבר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לתלמידים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בימים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הקרובים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יתרגלו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בביה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ובגנים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שמדמה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התנהגות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במצב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חירום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ישמע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צלצול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ויחד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המורה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הגננת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תכנסו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למרחב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המוגן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שהמורה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הגננת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תאמר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היכן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זהו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שמטרתו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להכין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למצב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חלילה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אמיתי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להיכנס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למרחב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המוגן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עקב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טילים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שכרגע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בסדר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ומדובר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שנתרגל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ונקשיב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להוראות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המבוגרים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ילדים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היודעים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שהולך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להתרחש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תחושה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בטחון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ושליטה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ההסבר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והשיח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לעורר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פחד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ודאגה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וחשוב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להקשיב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לרגשות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ולנסות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לארגן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הדאגה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וההתמודדות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מרבית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מילדי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מערכת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החינוך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במעלות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תרשיחא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נחשפו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החוסן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מעשיים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מרכז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חוסן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ממליצים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בכלים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טרם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ולאחריו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מסייעים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ביצירת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תחושה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איזון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רגשי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שליטה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פיזית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ורגשית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ומאפשרים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התמודדות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במצבים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מעוררי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דאגה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בשגרה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ובחירום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רכזנו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עבורכם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חוסן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הוראות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ברורות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להנחיה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00" w:line="276" w:lineRule="auto"/>
        <w:ind w:left="1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בועות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סבון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תרגול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נשימות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הדגש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בתרגול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הנשימות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להביא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לאיזון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00"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יקבל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מיכל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סבון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בועות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סבון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ננסה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בועות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יפות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וגדולות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מצליח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בועות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גדולות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נצטרך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לנשוף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הוציאו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השפתיים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שאנחנו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עושים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הביטו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בבועות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הסבון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תיהנו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מהצבעים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השונים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רואים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הזדמנות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לתרגל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נשימות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והפעם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בועות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after="200"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הנחייה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לנשימות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איטיות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נשאף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וננשוף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נוציא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השפתיים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טססס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נכניס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בעדינות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הכתפיים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שאנחנו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שואפים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נוציא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הבטן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נושמים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בעדינות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ממלא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השיניים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טססס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הבטן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שוקעת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במשך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1-3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דקות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תיהנו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ממצב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הרגיעה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החדש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after="200" w:line="276" w:lineRule="auto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מדברים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רגשות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התרגול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לסייע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בהכרתם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לגיטימציה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לרגשות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בהבנה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שכולנו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פוחדים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200"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הרפיית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שרירים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שנקרא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כיווץ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שחרור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הרפיית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מסייע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בהקלה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נעימים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ותורם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לתחושה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שחרור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נמתח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קבוצת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למשך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כחמש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ונשחרר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למשך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מצאו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תנוחה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האפשר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עצמכם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ברוגע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הרצפה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עיניכם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מרגישים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הכניסו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הכניסו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התמקדו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בידיכם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קפצו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אגרופיכם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קפוצים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נושמים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פנימה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מוציאים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טסס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מקדו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תשומת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בשרירי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הזרועות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דחפו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המרפקים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לאחור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שואפים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קצת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הזרועות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מוציאים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הכתפיים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לכיוון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האוזניים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שואפים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נושפים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נרפה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והצוואר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כווצו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העיניים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וקמטו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מכווצים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שואפים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להשתחרר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נושפים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לגמרי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הכניסו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פנימה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ונסו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להחזיק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להשתחרר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מתוחות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הבהונות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מופנות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פניכם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שואפים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פנימה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לנוח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הרצפה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מוציאים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הבטן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ונשמו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נשימות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למשך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כדקה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תרגילי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הרפיה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לילדים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הצעירים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14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הלימון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דמיינו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מידיכם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לימון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סחטו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חצאי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הלימון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לסחוט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המיץ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המתח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בידיכם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ובזרועותיכם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הסחיטה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השמיטו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הלימונים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למצב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חתול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עצלן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דמיינו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חתול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עצלן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להימתח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לפניכם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גבוה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ראשכם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לגמרי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ולאחור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המשיכה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בכתפיכם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גבוה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לזרועותיכם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ליפול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לצדכם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חתלתולים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נימתח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זרועותיכם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לפניכם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העלו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לראש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לאחור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ליפול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במהירות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הכתפיים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המסטיק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מסטיק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ענקי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בפיכם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ללעוס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נשכו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לשרירי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הצוואר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לעזור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ללסת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להיתלות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בחופשיות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נעים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ללסת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ליפול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נשכו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לועסים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היטב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המסטיק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מאמץ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מיוחד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ללסתות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רפויות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מרגישים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מהשחרור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שאינכם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צריכים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להילחם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במסטיק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להניח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הבסתם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המסטיק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לעצמכם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להשתחרר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האפשר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זבוב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טרדן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זבוב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מטריד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נחת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להוריד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בידיכם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קמטו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קימוטים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שתוכלו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בחוזקה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שכאשר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מכווצים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הלחיים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המצח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והעיניים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עוזרים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ככה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מכווצים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משחררים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חלקי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האחרים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משתחררים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וזו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הברחתם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פיל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פילון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היי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תינוק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פילון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חמוד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הולך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רואה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שוכבים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הדשא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עומד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לדרוך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תזוזו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לפנות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התכוננו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הקשו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למקרה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ידרוך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כווצו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הבטן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בחוזקה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החזיקו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פונה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לכיוון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להירגע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להתרכך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שתוכלו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ההרגשה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אופס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התכוננו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כווצו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בחוזקה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הפילון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ידרוך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כשבטנכם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נוקשה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יכאב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לסלע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מתרחק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להירגע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נעלם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לתמיד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להירגע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לגמרי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מוגנים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בסדר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להרגיש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ורגוע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להבדל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מכווצת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רגועה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אנחנו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רוצים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להרגיש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ורגוע</w:t>
      </w:r>
    </w:p>
    <w:p w:rsidR="00000000" w:rsidDel="00000000" w:rsidP="00000000" w:rsidRDefault="00000000" w:rsidRPr="00000000" w14:paraId="00000019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שלולית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הבוץ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דמיינו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עומדים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יחפים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בשלולית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דחפו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בהונות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עמוק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לבוץ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נסו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לתחתית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שלולית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הבוץ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השתמשו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בשרירי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הרגליים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לדחוף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דחפו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מטה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הפרידו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בהונותיכם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הבוץ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הנמחץ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בהונותיכם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צאו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משלולית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הבוץ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לבהונותיכם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לתוך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שלולית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הבוץ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שכשכו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בהונותיכם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לשרירי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הרגליים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לעזור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בדחיפת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מטה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דחפו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כפות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צאו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החוצה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שחררו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כפות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רגליכם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בהונותיכם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הרגשה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חמימות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ונעימות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לעצמכם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להישאר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רגועים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בטנכם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ולנשום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נשימות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הניחו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למשך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כדקה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סיום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לגופכם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רפוי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והרגישו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השרירים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בעוד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קצר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אבקש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לפקוח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העיניים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סופו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משחק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דמיון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כשאתם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עוברים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זכרו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ההרגשה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משוחררים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באיטיות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פקחו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עיניכם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ומתחו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קצת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שריריכם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תרגילים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מתאימים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לשימוש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מסייעים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באיזון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רגשי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והתנהגותי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ומחזקים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בתחושה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התמודדות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ושליטה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בברכה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</w:t>
      </w:r>
    </w:p>
    <w:p w:rsidR="00000000" w:rsidDel="00000000" w:rsidP="00000000" w:rsidRDefault="00000000" w:rsidRPr="00000000" w14:paraId="0000001D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אורנה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וייס</w:t>
      </w:r>
    </w:p>
    <w:p w:rsidR="00000000" w:rsidDel="00000000" w:rsidP="00000000" w:rsidRDefault="00000000" w:rsidRPr="00000000" w14:paraId="0000001E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וצוות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השירות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הפסיכולוגי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02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חפשו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פסיכולוגי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תרשיחא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ובפייסבוק</w:t>
      </w:r>
    </w:p>
    <w:p w:rsidR="00000000" w:rsidDel="00000000" w:rsidP="00000000" w:rsidRDefault="00000000" w:rsidRPr="00000000" w14:paraId="00000021">
      <w:pPr>
        <w:bidi w:val="1"/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694" w:top="2552" w:left="1560" w:right="1800" w:header="1418" w:footer="3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Narkisim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-904238</wp:posOffset>
          </wp:positionH>
          <wp:positionV relativeFrom="paragraph">
            <wp:posOffset>-817334</wp:posOffset>
          </wp:positionV>
          <wp:extent cx="7425055" cy="9105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7428" r="7228" t="0"/>
                  <a:stretch>
                    <a:fillRect/>
                  </a:stretch>
                </pic:blipFill>
                <pic:spPr>
                  <a:xfrm>
                    <a:off x="0" y="0"/>
                    <a:ext cx="7425055" cy="910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רחוב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בן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גוריון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1,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ד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 59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מעלות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תרשיחא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24952,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טל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': 04-9578888</w:t>
    </w:r>
  </w:p>
  <w:p w:rsidR="00000000" w:rsidDel="00000000" w:rsidP="00000000" w:rsidRDefault="00000000" w:rsidRPr="00000000" w14:paraId="0000002B">
    <w:pPr>
      <w:jc w:val="center"/>
      <w:rPr>
        <w:rFonts w:ascii="Narkisim" w:cs="Narkisim" w:eastAsia="Narkisim" w:hAnsi="Narkisim"/>
        <w:sz w:val="22"/>
        <w:szCs w:val="22"/>
      </w:rPr>
    </w:pPr>
    <w:r w:rsidDel="00000000" w:rsidR="00000000" w:rsidRPr="00000000">
      <w:rPr>
        <w:rFonts w:ascii="Narkisim" w:cs="Narkisim" w:eastAsia="Narkisim" w:hAnsi="Narkisim"/>
        <w:sz w:val="22"/>
        <w:szCs w:val="22"/>
        <w:rtl w:val="0"/>
      </w:rPr>
      <w:t xml:space="preserve">1 Ben Gurion St. P.O.B. 59  Ma`alot Tarshiha 24952, Tel: 04-9578888</w:t>
    </w:r>
  </w:p>
  <w:p w:rsidR="00000000" w:rsidDel="00000000" w:rsidP="00000000" w:rsidRDefault="00000000" w:rsidRPr="00000000" w14:paraId="0000002C">
    <w:pPr>
      <w:bidi w:val="1"/>
      <w:jc w:val="center"/>
      <w:rPr>
        <w:rFonts w:ascii="Narkisim" w:cs="Narkisim" w:eastAsia="Narkisim" w:hAnsi="Narkisim"/>
      </w:rPr>
    </w:pP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شارع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بن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غوريون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1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،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ص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.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ب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59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،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ميكود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24952 ,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تل</w:t>
    </w:r>
    <w:r w:rsidDel="00000000" w:rsidR="00000000" w:rsidRPr="00000000">
      <w:rPr>
        <w:rFonts w:ascii="Narkisim" w:cs="Narkisim" w:eastAsia="Narkisim" w:hAnsi="Narkisim"/>
        <w:sz w:val="20"/>
        <w:szCs w:val="20"/>
        <w:rtl w:val="0"/>
      </w:rPr>
      <w:t xml:space="preserve"> 9578888 – 04  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bidi w:val="1"/>
      <w:jc w:val="center"/>
      <w:rPr>
        <w:rFonts w:ascii="Narkisim" w:cs="Narkisim" w:eastAsia="Narkisim" w:hAnsi="Narkisim"/>
        <w:b w:val="1"/>
        <w:sz w:val="28"/>
        <w:szCs w:val="28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-945622</wp:posOffset>
          </wp:positionH>
          <wp:positionV relativeFrom="margin">
            <wp:posOffset>-1531619</wp:posOffset>
          </wp:positionV>
          <wp:extent cx="7535545" cy="8826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5797" r="4797" t="0"/>
                  <a:stretch>
                    <a:fillRect/>
                  </a:stretch>
                </pic:blipFill>
                <pic:spPr>
                  <a:xfrm>
                    <a:off x="0" y="0"/>
                    <a:ext cx="7535545" cy="882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עיריית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  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מעלות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  </w:t>
    </w:r>
    <w:r w:rsidDel="00000000" w:rsidR="00000000" w:rsidRPr="00000000">
      <w:rPr>
        <w:rFonts w:ascii="Narkisim" w:cs="Narkisim" w:eastAsia="Narkisim" w:hAnsi="Narkisim"/>
        <w:b w:val="1"/>
        <w:sz w:val="28"/>
        <w:szCs w:val="28"/>
        <w:rtl w:val="1"/>
      </w:rPr>
      <w:t xml:space="preserve">תרשיחא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Narkisim" w:cs="Narkisim" w:eastAsia="Narkisim" w:hAnsi="Narkisi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arkisim" w:cs="Narkisim" w:eastAsia="Narkisim" w:hAnsi="Narkisim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Municipality of Ma`alot Tarshiha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שירות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פסיכולוגי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חינוכי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מינהל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חינוך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טל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'- 04-9578798 –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פקס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' 04-9578725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מייל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hinuh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-8@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maltar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il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center"/>
      <w:rPr>
        <w:rFonts w:ascii="Narkisim" w:cs="Narkisim" w:eastAsia="Narkisim" w:hAnsi="Narkisi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