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34EC" w:rsidRPr="006620CD" w:rsidRDefault="00FE5352" w:rsidP="00180A88">
      <w:pPr>
        <w:jc w:val="right"/>
        <w:rPr>
          <w:rFonts w:ascii="David" w:hAnsi="David" w:cs="David"/>
          <w:rtl/>
        </w:rPr>
      </w:pPr>
      <w:r w:rsidRPr="006620CD">
        <w:rPr>
          <w:rFonts w:ascii="David" w:hAnsi="David" w:cs="David"/>
          <w:rtl/>
        </w:rPr>
        <w:t>6/1/21</w:t>
      </w:r>
    </w:p>
    <w:p w:rsidR="005D6588" w:rsidRPr="006620CD" w:rsidRDefault="005D6588" w:rsidP="00180A88">
      <w:pPr>
        <w:jc w:val="right"/>
        <w:rPr>
          <w:rFonts w:ascii="David" w:hAnsi="David" w:cs="David"/>
          <w:rtl/>
        </w:rPr>
      </w:pPr>
      <w:r w:rsidRPr="006620CD">
        <w:rPr>
          <w:rFonts w:ascii="David" w:hAnsi="David" w:cs="David"/>
          <w:rtl/>
        </w:rPr>
        <w:t xml:space="preserve"> </w:t>
      </w:r>
      <w:r w:rsidR="00DF3170" w:rsidRPr="006620CD">
        <w:rPr>
          <w:rFonts w:ascii="David" w:hAnsi="David" w:cs="David"/>
        </w:rPr>
        <w:fldChar w:fldCharType="begin"/>
      </w:r>
      <w:r w:rsidR="00DF3170" w:rsidRPr="006620CD">
        <w:rPr>
          <w:rFonts w:ascii="David" w:hAnsi="David" w:cs="David"/>
        </w:rPr>
        <w:instrText xml:space="preserve"> FILENAME   \* MERGEFORMAT </w:instrText>
      </w:r>
      <w:r w:rsidR="00DF3170" w:rsidRPr="006620CD">
        <w:rPr>
          <w:rFonts w:ascii="David" w:hAnsi="David" w:cs="David"/>
        </w:rPr>
        <w:fldChar w:fldCharType="separate"/>
      </w:r>
      <w:r w:rsidR="0015043D" w:rsidRPr="006620CD">
        <w:rPr>
          <w:rFonts w:ascii="David" w:hAnsi="David" w:cs="David"/>
          <w:noProof/>
        </w:rPr>
        <w:t>232944</w:t>
      </w:r>
      <w:r w:rsidR="00DF3170" w:rsidRPr="006620CD">
        <w:rPr>
          <w:rFonts w:ascii="David" w:hAnsi="David" w:cs="David"/>
          <w:noProof/>
        </w:rPr>
        <w:fldChar w:fldCharType="end"/>
      </w:r>
    </w:p>
    <w:p w:rsidR="005D6588" w:rsidRPr="006620CD" w:rsidRDefault="005D6588" w:rsidP="005D6588">
      <w:pPr>
        <w:rPr>
          <w:rFonts w:ascii="David" w:hAnsi="David" w:cs="David"/>
          <w:rtl/>
        </w:rPr>
      </w:pPr>
    </w:p>
    <w:p w:rsidR="00FE5352" w:rsidRPr="006620CD" w:rsidRDefault="0015043D" w:rsidP="00FE5352">
      <w:pPr>
        <w:spacing w:after="160" w:line="259" w:lineRule="auto"/>
        <w:rPr>
          <w:rFonts w:ascii="David" w:eastAsiaTheme="minorHAnsi" w:hAnsi="David" w:cs="David"/>
          <w:szCs w:val="24"/>
          <w:rtl/>
        </w:rPr>
      </w:pPr>
      <w:r w:rsidRPr="006620CD">
        <w:rPr>
          <w:rFonts w:ascii="David" w:eastAsiaTheme="minorHAnsi" w:hAnsi="David" w:cs="David"/>
          <w:b/>
          <w:bCs/>
          <w:szCs w:val="24"/>
          <w:u w:val="single"/>
          <w:rtl/>
        </w:rPr>
        <w:t xml:space="preserve">אגרת להורים- בונים עוגנים בסגר </w:t>
      </w:r>
    </w:p>
    <w:p w:rsidR="0015043D" w:rsidRPr="006620CD" w:rsidRDefault="0015043D" w:rsidP="00FE5352">
      <w:pPr>
        <w:spacing w:after="160" w:line="259" w:lineRule="auto"/>
        <w:rPr>
          <w:rFonts w:ascii="David" w:eastAsiaTheme="minorHAnsi" w:hAnsi="David" w:cs="David"/>
          <w:szCs w:val="24"/>
          <w:rtl/>
        </w:rPr>
      </w:pPr>
      <w:r w:rsidRPr="006620CD">
        <w:rPr>
          <w:rFonts w:ascii="David" w:eastAsiaTheme="minorHAnsi" w:hAnsi="David" w:cs="David"/>
          <w:szCs w:val="24"/>
          <w:rtl/>
        </w:rPr>
        <w:t>הורים יקרים,</w:t>
      </w:r>
    </w:p>
    <w:p w:rsidR="0015043D" w:rsidRPr="006620CD" w:rsidRDefault="0015043D" w:rsidP="00FE5352">
      <w:pPr>
        <w:spacing w:after="160" w:line="259" w:lineRule="auto"/>
        <w:rPr>
          <w:rFonts w:ascii="David" w:eastAsiaTheme="minorHAnsi" w:hAnsi="David" w:cs="David"/>
          <w:szCs w:val="24"/>
          <w:rtl/>
        </w:rPr>
      </w:pPr>
      <w:r w:rsidRPr="006620CD">
        <w:rPr>
          <w:rFonts w:ascii="David" w:eastAsiaTheme="minorHAnsi" w:hAnsi="David" w:cs="David"/>
          <w:szCs w:val="24"/>
          <w:rtl/>
        </w:rPr>
        <w:t>ושוב תקופה של סגר.....אליה אנו נכנסים למודי נ</w:t>
      </w:r>
      <w:r w:rsidR="000609A8" w:rsidRPr="006620CD">
        <w:rPr>
          <w:rFonts w:ascii="David" w:eastAsiaTheme="minorHAnsi" w:hAnsi="David" w:cs="David"/>
          <w:szCs w:val="24"/>
          <w:rtl/>
        </w:rPr>
        <w:t>י</w:t>
      </w:r>
      <w:r w:rsidRPr="006620CD">
        <w:rPr>
          <w:rFonts w:ascii="David" w:eastAsiaTheme="minorHAnsi" w:hAnsi="David" w:cs="David"/>
          <w:szCs w:val="24"/>
          <w:rtl/>
        </w:rPr>
        <w:t xml:space="preserve">סיון ואולי עם מידה של אופטימיות נוכח החיסונים. יחד עם זאת, אנו עשויים לחוש גם תחושה של סגר פנימי, של אי וודאות ועליה במרחבי הדאגה (דאגה בריאותית לעצמי ולקרובים אלי, דאגה לילדים, להורים הקשישים, לפרנסה, ליום המחר, לילדים </w:t>
      </w:r>
      <w:r w:rsidR="00FE5352" w:rsidRPr="006620CD">
        <w:rPr>
          <w:rFonts w:ascii="David" w:eastAsiaTheme="minorHAnsi" w:hAnsi="David" w:cs="David"/>
          <w:szCs w:val="24"/>
          <w:rtl/>
        </w:rPr>
        <w:t>ש</w:t>
      </w:r>
      <w:r w:rsidRPr="006620CD">
        <w:rPr>
          <w:rFonts w:ascii="David" w:eastAsiaTheme="minorHAnsi" w:hAnsi="David" w:cs="David"/>
          <w:szCs w:val="24"/>
          <w:rtl/>
        </w:rPr>
        <w:t>שוב עוברים ללמידה מרחוק, ועוד ועוד</w:t>
      </w:r>
      <w:r w:rsidR="000609A8" w:rsidRPr="006620CD">
        <w:rPr>
          <w:rFonts w:ascii="David" w:eastAsiaTheme="minorHAnsi" w:hAnsi="David" w:cs="David"/>
          <w:szCs w:val="24"/>
          <w:rtl/>
        </w:rPr>
        <w:t>).</w:t>
      </w:r>
      <w:r w:rsidRPr="006620CD">
        <w:rPr>
          <w:rFonts w:ascii="David" w:eastAsiaTheme="minorHAnsi" w:hAnsi="David" w:cs="David"/>
          <w:szCs w:val="24"/>
          <w:rtl/>
        </w:rPr>
        <w:t xml:space="preserve"> זה טבעי והגיוני גם נוכח התקופה הארוכה בה אנו נמצאים ב'שגרת חירום', זו ריצה למרחקים ארוכים שזוללת כוחות ועשויה להפגיש עם ירידה בתחושת הב</w:t>
      </w:r>
      <w:r w:rsidR="000609A8" w:rsidRPr="006620CD">
        <w:rPr>
          <w:rFonts w:ascii="David" w:eastAsiaTheme="minorHAnsi" w:hAnsi="David" w:cs="David"/>
          <w:szCs w:val="24"/>
          <w:rtl/>
        </w:rPr>
        <w:t>י</w:t>
      </w:r>
      <w:r w:rsidRPr="006620CD">
        <w:rPr>
          <w:rFonts w:ascii="David" w:eastAsiaTheme="minorHAnsi" w:hAnsi="David" w:cs="David"/>
          <w:szCs w:val="24"/>
          <w:rtl/>
        </w:rPr>
        <w:t xml:space="preserve">טחון, במצב הרוח, בהנאה ובהנעה. </w:t>
      </w:r>
    </w:p>
    <w:p w:rsidR="0015043D" w:rsidRPr="006620CD" w:rsidRDefault="0015043D" w:rsidP="0015043D">
      <w:pPr>
        <w:spacing w:after="160" w:line="259" w:lineRule="auto"/>
        <w:rPr>
          <w:rFonts w:ascii="David" w:eastAsiaTheme="minorHAnsi" w:hAnsi="David" w:cs="David"/>
          <w:b/>
          <w:bCs/>
          <w:szCs w:val="24"/>
          <w:rtl/>
        </w:rPr>
      </w:pPr>
      <w:r w:rsidRPr="006620CD">
        <w:rPr>
          <w:rFonts w:ascii="David" w:eastAsiaTheme="minorHAnsi" w:hAnsi="David" w:cs="David"/>
          <w:b/>
          <w:bCs/>
          <w:szCs w:val="24"/>
          <w:rtl/>
        </w:rPr>
        <w:t>באגרת זו נתמקד בכם ההורים, כדי לסייע לכם ולילדכם לצלוח תקופה זו, בתקווה שזו תהיה תקופת הסגר האחרונה.</w:t>
      </w: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כיצד נמלא גם את המיכלים הפנימיים ונטפח את הכוחות, כיצד נייצר 'איים של וודאות', עוגנים של בטחון ורגעים של הנאות ושמחות?</w:t>
      </w: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לא תמיד פשוט וקל לנוע מ</w:t>
      </w:r>
      <w:r w:rsidRPr="006620CD">
        <w:rPr>
          <w:rFonts w:ascii="David" w:eastAsiaTheme="minorHAnsi" w:hAnsi="David" w:cs="David"/>
          <w:b/>
          <w:bCs/>
          <w:szCs w:val="24"/>
          <w:rtl/>
        </w:rPr>
        <w:t>'מעגל הדאגה'</w:t>
      </w:r>
      <w:r w:rsidRPr="006620CD">
        <w:rPr>
          <w:rFonts w:ascii="David" w:eastAsiaTheme="minorHAnsi" w:hAnsi="David" w:cs="David"/>
          <w:szCs w:val="24"/>
          <w:rtl/>
        </w:rPr>
        <w:t xml:space="preserve"> </w:t>
      </w:r>
      <w:r w:rsidRPr="006620CD">
        <w:rPr>
          <w:rFonts w:ascii="David" w:eastAsiaTheme="minorHAnsi" w:hAnsi="David" w:cs="David"/>
          <w:b/>
          <w:bCs/>
          <w:szCs w:val="24"/>
          <w:rtl/>
        </w:rPr>
        <w:t>ל'מעגל ההשפעה'</w:t>
      </w:r>
      <w:r w:rsidRPr="006620CD">
        <w:rPr>
          <w:rFonts w:ascii="David" w:eastAsiaTheme="minorHAnsi" w:hAnsi="David" w:cs="David"/>
          <w:szCs w:val="24"/>
          <w:rtl/>
        </w:rPr>
        <w:t xml:space="preserve">, האזור אליו אנו במצבי דאגה שואפים להגיע, אזור שמדבר מנהיגות, שליטה, בחירה בעזרה לאחרים, באמונה כי המצב זמני וכי בקרוב נחזור לתפקוד המלא, אליו אנו מתגעגעים. כיצד נוכל לצעוד לאזור זה, אזור המביא מידה של שקט פנימי ובטחון?  </w:t>
      </w: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 xml:space="preserve">יודעים אנו כי </w:t>
      </w:r>
      <w:r w:rsidRPr="006620CD">
        <w:rPr>
          <w:rFonts w:ascii="David" w:eastAsiaTheme="minorHAnsi" w:hAnsi="David" w:cs="David"/>
          <w:b/>
          <w:bCs/>
          <w:szCs w:val="24"/>
          <w:rtl/>
        </w:rPr>
        <w:t>יחסי קירבה ותמיכה, שותפות והשתתפות, התעניינות, הושטת יד, מילת עידוד, מסייעים ומחזקים את החוסן האישי.</w:t>
      </w:r>
      <w:r w:rsidRPr="006620CD">
        <w:rPr>
          <w:rFonts w:ascii="David" w:eastAsiaTheme="minorHAnsi" w:hAnsi="David" w:cs="David"/>
          <w:szCs w:val="24"/>
          <w:rtl/>
        </w:rPr>
        <w:t xml:space="preserve"> גם בתקופת סגר זו, שמרו על קשרים חברתיים, 'אנשים אוהבים אנשים' ותחושה של שייכות ותמיכה חברתית מביאה לאושר פנימי. הכניסו והרחיבו את המשמעות לחייכם, באמצעות מחוות קטנות לאחרים, באמצעות התנדבות, עשייה או כל דבר אשר נותן לכם משמעות, הסתכלו קדימה ליום שאחרי הקורונה- מה הייתם רוצים להנחיל למשפחתכם, לקרובים לכם, לכם עצמכם? המשמעות וההסתכלות קדימה אף הן מגדלות את מרחבי הנפש.</w:t>
      </w:r>
    </w:p>
    <w:p w:rsidR="0015043D" w:rsidRPr="006620CD" w:rsidRDefault="0015043D" w:rsidP="000609A8">
      <w:pPr>
        <w:spacing w:after="160" w:line="259" w:lineRule="auto"/>
        <w:rPr>
          <w:rFonts w:ascii="David" w:eastAsiaTheme="minorHAnsi" w:hAnsi="David" w:cs="David"/>
          <w:szCs w:val="24"/>
          <w:rtl/>
        </w:rPr>
      </w:pPr>
      <w:r w:rsidRPr="006620CD">
        <w:rPr>
          <w:rFonts w:ascii="David" w:eastAsiaTheme="minorHAnsi" w:hAnsi="David" w:cs="David"/>
          <w:b/>
          <w:bCs/>
          <w:szCs w:val="24"/>
          <w:rtl/>
        </w:rPr>
        <w:t>מודל גש"ר מאח"ד</w:t>
      </w:r>
      <w:r w:rsidRPr="006620CD">
        <w:rPr>
          <w:rFonts w:ascii="David" w:eastAsiaTheme="minorHAnsi" w:hAnsi="David" w:cs="David"/>
          <w:szCs w:val="24"/>
          <w:rtl/>
        </w:rPr>
        <w:t>, (פרופ' מולי להד), מדגיש את החבירה לדרכי התמודדות במצבי לחץ ומשבר. יש העוסקים בפעילות גופנית כדי להפיג מתח (זו ה-ג), ומומלץ מאד בימים אלו לעסוק בספורט, יש המפעילים את השכל (למשל כתיבת מכתב זה אליכם, כל מלאכת הלמידה ויש הרבה קורסים מקוונים בעת הזו), יש המבטאים רג</w:t>
      </w:r>
      <w:r w:rsidR="000609A8" w:rsidRPr="006620CD">
        <w:rPr>
          <w:rFonts w:ascii="David" w:eastAsiaTheme="minorHAnsi" w:hAnsi="David" w:cs="David"/>
          <w:szCs w:val="24"/>
          <w:rtl/>
        </w:rPr>
        <w:t>שות ומשתפים במה שהם חשים (זו ה-ר</w:t>
      </w:r>
      <w:r w:rsidRPr="006620CD">
        <w:rPr>
          <w:rFonts w:ascii="David" w:eastAsiaTheme="minorHAnsi" w:hAnsi="David" w:cs="David"/>
          <w:szCs w:val="24"/>
          <w:rtl/>
        </w:rPr>
        <w:t xml:space="preserve">-), האוורור הרגשי, המודעות לרגשות, קבלתם וגם ההבנה כי גם מפגש עם רגשות מורכבים מלמד </w:t>
      </w:r>
      <w:r w:rsidR="000609A8" w:rsidRPr="006620CD">
        <w:rPr>
          <w:rFonts w:ascii="David" w:eastAsiaTheme="minorHAnsi" w:hAnsi="David" w:cs="David"/>
          <w:szCs w:val="24"/>
          <w:rtl/>
        </w:rPr>
        <w:t>אותנו דבר מה. השיתוף חשוב ביותר</w:t>
      </w:r>
      <w:r w:rsidRPr="006620CD">
        <w:rPr>
          <w:rFonts w:ascii="David" w:eastAsiaTheme="minorHAnsi" w:hAnsi="David" w:cs="David"/>
          <w:szCs w:val="24"/>
          <w:rtl/>
        </w:rPr>
        <w:t>, כולל הידיעה כי כל רגש הוא זמני</w:t>
      </w:r>
      <w:r w:rsidR="000609A8" w:rsidRPr="006620CD">
        <w:rPr>
          <w:rFonts w:ascii="David" w:eastAsiaTheme="minorHAnsi" w:hAnsi="David" w:cs="David"/>
          <w:szCs w:val="24"/>
          <w:rtl/>
        </w:rPr>
        <w:t xml:space="preserve"> ולאחריו יכול להופיע גם רגש אחר.</w:t>
      </w:r>
      <w:r w:rsidRPr="006620CD">
        <w:rPr>
          <w:rFonts w:ascii="David" w:eastAsiaTheme="minorHAnsi" w:hAnsi="David" w:cs="David"/>
          <w:szCs w:val="24"/>
          <w:rtl/>
        </w:rPr>
        <w:t xml:space="preserve"> האות מ- מייצגת את המשפחה, את התמיכה מהקרובים לנו. לכל אחד מערכת האמונות שלו (האות א) בהם </w:t>
      </w:r>
      <w:r w:rsidR="000609A8" w:rsidRPr="006620CD">
        <w:rPr>
          <w:rFonts w:ascii="David" w:eastAsiaTheme="minorHAnsi" w:hAnsi="David" w:cs="David"/>
          <w:szCs w:val="24"/>
          <w:rtl/>
        </w:rPr>
        <w:t xml:space="preserve">הוא </w:t>
      </w:r>
      <w:r w:rsidRPr="006620CD">
        <w:rPr>
          <w:rFonts w:ascii="David" w:eastAsiaTheme="minorHAnsi" w:hAnsi="David" w:cs="David"/>
          <w:szCs w:val="24"/>
          <w:rtl/>
        </w:rPr>
        <w:t>משתמש בשגרה וחירום, בין אם אלו אמונות דתיות, או כל אמונה פנימית שיש לאדם, הקשורה גם להתנסויו</w:t>
      </w:r>
      <w:r w:rsidR="000609A8" w:rsidRPr="006620CD">
        <w:rPr>
          <w:rFonts w:ascii="David" w:eastAsiaTheme="minorHAnsi" w:hAnsi="David" w:cs="David"/>
          <w:szCs w:val="24"/>
          <w:rtl/>
        </w:rPr>
        <w:t>ת העבר והיכולת לצאת ממצבים קשים.</w:t>
      </w:r>
      <w:r w:rsidRPr="006620CD">
        <w:rPr>
          <w:rFonts w:ascii="David" w:eastAsiaTheme="minorHAnsi" w:hAnsi="David" w:cs="David"/>
          <w:szCs w:val="24"/>
          <w:rtl/>
        </w:rPr>
        <w:t xml:space="preserve"> האמירה 'לכל דבר יש פתרון ויותר מפתרון אחד', היא למשל אמונה פנימית. האות </w:t>
      </w:r>
      <w:r w:rsidRPr="008A684E">
        <w:rPr>
          <w:rFonts w:ascii="David" w:eastAsiaTheme="minorHAnsi" w:hAnsi="David" w:cs="David"/>
          <w:b/>
          <w:bCs/>
          <w:sz w:val="28"/>
          <w:rtl/>
        </w:rPr>
        <w:t>ח</w:t>
      </w:r>
      <w:r w:rsidRPr="006620CD">
        <w:rPr>
          <w:rFonts w:ascii="David" w:eastAsiaTheme="minorHAnsi" w:hAnsi="David" w:cs="David"/>
          <w:szCs w:val="24"/>
          <w:rtl/>
        </w:rPr>
        <w:t>- מייצגת את החברה והחברים כגורם לתמי</w:t>
      </w:r>
      <w:r w:rsidR="000609A8" w:rsidRPr="006620CD">
        <w:rPr>
          <w:rFonts w:ascii="David" w:eastAsiaTheme="minorHAnsi" w:hAnsi="David" w:cs="David"/>
          <w:szCs w:val="24"/>
          <w:rtl/>
        </w:rPr>
        <w:t>כה והתמודדות.</w:t>
      </w:r>
      <w:r w:rsidRPr="006620CD">
        <w:rPr>
          <w:rFonts w:ascii="David" w:eastAsiaTheme="minorHAnsi" w:hAnsi="David" w:cs="David"/>
          <w:szCs w:val="24"/>
          <w:rtl/>
        </w:rPr>
        <w:t xml:space="preserve"> היפגשו בזומים, דברו בטלפון, שתפו בחוויות והרגישו</w:t>
      </w:r>
      <w:r w:rsidR="000609A8" w:rsidRPr="006620CD">
        <w:rPr>
          <w:rFonts w:ascii="David" w:eastAsiaTheme="minorHAnsi" w:hAnsi="David" w:cs="David"/>
          <w:szCs w:val="24"/>
          <w:rtl/>
        </w:rPr>
        <w:t xml:space="preserve"> כחלק מהקהילה אליה אתם משתייכים.</w:t>
      </w:r>
      <w:r w:rsidRPr="006620CD">
        <w:rPr>
          <w:rFonts w:ascii="David" w:eastAsiaTheme="minorHAnsi" w:hAnsi="David" w:cs="David"/>
          <w:szCs w:val="24"/>
          <w:rtl/>
        </w:rPr>
        <w:t xml:space="preserve"> והאות האחרונה ד לוקחת אותנו גם לדמיון, לדמיון מודרך, לחלומות, לחבור למשחק, ליצירה ולחוויה של שחרור. הכירו מה עוזר ומסייע לכם, מה מגדיל לכם את מיכל הכוחות. ניתן לעשות גם שיתוף משפחתי- במה עוזר ומה ממלא בי כוחות.</w:t>
      </w:r>
    </w:p>
    <w:p w:rsidR="0015043D" w:rsidRPr="006620CD" w:rsidRDefault="00FE5352" w:rsidP="00D342FA">
      <w:pPr>
        <w:spacing w:after="160" w:line="259" w:lineRule="auto"/>
        <w:rPr>
          <w:rFonts w:ascii="David" w:eastAsiaTheme="minorHAnsi" w:hAnsi="David" w:cs="David"/>
          <w:szCs w:val="24"/>
          <w:rtl/>
        </w:rPr>
      </w:pPr>
      <w:r w:rsidRPr="00D342FA">
        <w:rPr>
          <w:rFonts w:ascii="David" w:eastAsiaTheme="minorHAnsi" w:hAnsi="David" w:cs="David"/>
          <w:b/>
          <w:bCs/>
          <w:szCs w:val="24"/>
          <w:u w:val="single"/>
          <w:rtl/>
        </w:rPr>
        <w:t>ובאשר לילדים הקטנים ו</w:t>
      </w:r>
      <w:r w:rsidR="00D342FA">
        <w:rPr>
          <w:rFonts w:ascii="David" w:eastAsiaTheme="minorHAnsi" w:hAnsi="David" w:cs="David" w:hint="cs"/>
          <w:b/>
          <w:bCs/>
          <w:szCs w:val="24"/>
          <w:u w:val="single"/>
          <w:rtl/>
        </w:rPr>
        <w:t>המת</w:t>
      </w:r>
      <w:r w:rsidR="00D342FA">
        <w:rPr>
          <w:rFonts w:ascii="David" w:eastAsiaTheme="minorHAnsi" w:hAnsi="David" w:cs="David"/>
          <w:b/>
          <w:bCs/>
          <w:szCs w:val="24"/>
          <w:u w:val="single"/>
          <w:rtl/>
        </w:rPr>
        <w:t>ב</w:t>
      </w:r>
      <w:r w:rsidR="00D342FA">
        <w:rPr>
          <w:rFonts w:ascii="David" w:eastAsiaTheme="minorHAnsi" w:hAnsi="David" w:cs="David" w:hint="cs"/>
          <w:b/>
          <w:bCs/>
          <w:szCs w:val="24"/>
          <w:u w:val="single"/>
          <w:rtl/>
        </w:rPr>
        <w:t>ג</w:t>
      </w:r>
      <w:r w:rsidRPr="00D342FA">
        <w:rPr>
          <w:rFonts w:ascii="David" w:eastAsiaTheme="minorHAnsi" w:hAnsi="David" w:cs="David"/>
          <w:b/>
          <w:bCs/>
          <w:szCs w:val="24"/>
          <w:u w:val="single"/>
          <w:rtl/>
        </w:rPr>
        <w:t>רים</w:t>
      </w:r>
      <w:r w:rsidRPr="006620CD">
        <w:rPr>
          <w:rFonts w:ascii="David" w:eastAsiaTheme="minorHAnsi" w:hAnsi="David" w:cs="David"/>
          <w:szCs w:val="24"/>
          <w:rtl/>
        </w:rPr>
        <w:t>, חלק מהילדים מסתגלים ויכולים לנוע בקלות ממצב למצב  וחלקם עשויים לחוש דאגה סביב המציאות החיצונית של סגר</w:t>
      </w:r>
      <w:r w:rsidR="00D342FA">
        <w:rPr>
          <w:rFonts w:ascii="David" w:eastAsiaTheme="minorHAnsi" w:hAnsi="David" w:cs="David" w:hint="cs"/>
          <w:szCs w:val="24"/>
          <w:rtl/>
        </w:rPr>
        <w:t xml:space="preserve"> התלמידים </w:t>
      </w:r>
      <w:r w:rsidR="0015043D" w:rsidRPr="006620CD">
        <w:rPr>
          <w:rFonts w:ascii="David" w:eastAsiaTheme="minorHAnsi" w:hAnsi="David" w:cs="David"/>
          <w:szCs w:val="24"/>
          <w:rtl/>
        </w:rPr>
        <w:t xml:space="preserve">חוזרים ללמידה מרחוק, </w:t>
      </w:r>
      <w:r w:rsidRPr="006620CD">
        <w:rPr>
          <w:rFonts w:ascii="David" w:eastAsiaTheme="minorHAnsi" w:hAnsi="David" w:cs="David"/>
          <w:szCs w:val="24"/>
          <w:rtl/>
        </w:rPr>
        <w:t>ושוב מתרחקים מהשגרה, מהחברים, מהיציאה מהבית.</w:t>
      </w:r>
      <w:r w:rsidR="0015043D" w:rsidRPr="006620CD">
        <w:rPr>
          <w:rFonts w:ascii="David" w:eastAsiaTheme="minorHAnsi" w:hAnsi="David" w:cs="David"/>
          <w:szCs w:val="24"/>
          <w:rtl/>
        </w:rPr>
        <w:t xml:space="preserve"> </w:t>
      </w:r>
      <w:r w:rsidR="00D342FA">
        <w:rPr>
          <w:rFonts w:ascii="David" w:eastAsiaTheme="minorHAnsi" w:hAnsi="David" w:cs="David" w:hint="cs"/>
          <w:szCs w:val="24"/>
          <w:rtl/>
        </w:rPr>
        <w:t>מצבים אלו</w:t>
      </w:r>
      <w:r w:rsidR="0015043D" w:rsidRPr="006620CD">
        <w:rPr>
          <w:rFonts w:ascii="David" w:eastAsiaTheme="minorHAnsi" w:hAnsi="David" w:cs="David"/>
          <w:szCs w:val="24"/>
          <w:rtl/>
        </w:rPr>
        <w:t xml:space="preserve"> עשויים לפגוע בתחושת המיטביות, במוטיבציה ללמידה, במצב הרוח, באחזקה של קשרים חברתיים ובתחושת הבטחון.</w:t>
      </w:r>
    </w:p>
    <w:p w:rsidR="0015043D" w:rsidRPr="006620CD" w:rsidRDefault="0015043D" w:rsidP="0015043D">
      <w:pPr>
        <w:spacing w:after="160" w:line="259" w:lineRule="auto"/>
        <w:rPr>
          <w:rFonts w:ascii="David" w:eastAsiaTheme="minorHAnsi" w:hAnsi="David" w:cs="David"/>
          <w:b/>
          <w:bCs/>
          <w:szCs w:val="24"/>
          <w:u w:val="single"/>
          <w:rtl/>
        </w:rPr>
      </w:pPr>
      <w:r w:rsidRPr="006620CD">
        <w:rPr>
          <w:rFonts w:ascii="David" w:eastAsiaTheme="minorHAnsi" w:hAnsi="David" w:cs="David"/>
          <w:b/>
          <w:bCs/>
          <w:szCs w:val="24"/>
          <w:u w:val="single"/>
          <w:rtl/>
        </w:rPr>
        <w:t>אנו ממליצים על שיח ואחזקה על פי העקרונות הבאים:</w:t>
      </w:r>
    </w:p>
    <w:p w:rsidR="0015043D" w:rsidRPr="006620CD" w:rsidRDefault="0015043D" w:rsidP="0015043D">
      <w:pPr>
        <w:spacing w:after="160" w:line="259" w:lineRule="auto"/>
        <w:rPr>
          <w:rFonts w:ascii="David" w:eastAsiaTheme="minorHAnsi" w:hAnsi="David" w:cs="David"/>
          <w:b/>
          <w:bCs/>
          <w:szCs w:val="24"/>
          <w:rtl/>
        </w:rPr>
      </w:pPr>
      <w:r w:rsidRPr="006620CD">
        <w:rPr>
          <w:rFonts w:ascii="David" w:eastAsiaTheme="minorHAnsi" w:hAnsi="David" w:cs="David"/>
          <w:b/>
          <w:bCs/>
          <w:szCs w:val="24"/>
          <w:rtl/>
        </w:rPr>
        <w:t>שומרים על ק.ש.ר. ויהיה ב-ס.ד.ר. גם בסגר-יוצרים עוגנים של בטחון-</w:t>
      </w:r>
    </w:p>
    <w:p w:rsidR="00E8226C" w:rsidRDefault="0015043D" w:rsidP="00E8226C">
      <w:pPr>
        <w:spacing w:line="259" w:lineRule="auto"/>
        <w:rPr>
          <w:rFonts w:ascii="David" w:eastAsiaTheme="minorHAnsi" w:hAnsi="David" w:cs="David"/>
          <w:szCs w:val="24"/>
          <w:rtl/>
        </w:rPr>
      </w:pPr>
      <w:r w:rsidRPr="006620CD">
        <w:rPr>
          <w:rFonts w:ascii="David" w:eastAsiaTheme="minorHAnsi" w:hAnsi="David" w:cs="David"/>
          <w:b/>
          <w:bCs/>
          <w:sz w:val="36"/>
          <w:szCs w:val="36"/>
          <w:rtl/>
        </w:rPr>
        <w:t>ק</w:t>
      </w:r>
      <w:r w:rsidR="008A684E">
        <w:rPr>
          <w:rFonts w:ascii="David" w:eastAsiaTheme="minorHAnsi" w:hAnsi="David" w:cs="David" w:hint="cs"/>
          <w:b/>
          <w:bCs/>
          <w:sz w:val="36"/>
          <w:szCs w:val="36"/>
          <w:rtl/>
        </w:rPr>
        <w:t xml:space="preserve"> - </w:t>
      </w:r>
      <w:r w:rsidR="008A684E">
        <w:rPr>
          <w:rFonts w:ascii="David" w:eastAsiaTheme="minorHAnsi" w:hAnsi="David" w:cs="David" w:hint="cs"/>
          <w:b/>
          <w:bCs/>
          <w:szCs w:val="24"/>
          <w:rtl/>
        </w:rPr>
        <w:t>ק</w:t>
      </w:r>
      <w:r w:rsidRPr="006620CD">
        <w:rPr>
          <w:rFonts w:ascii="David" w:eastAsiaTheme="minorHAnsi" w:hAnsi="David" w:cs="David"/>
          <w:b/>
          <w:bCs/>
          <w:szCs w:val="24"/>
          <w:rtl/>
        </w:rPr>
        <w:t>ירבה והתעניינות</w:t>
      </w:r>
      <w:r w:rsidRPr="006620CD">
        <w:rPr>
          <w:rFonts w:ascii="David" w:eastAsiaTheme="minorHAnsi" w:hAnsi="David" w:cs="David"/>
          <w:szCs w:val="24"/>
          <w:rtl/>
        </w:rPr>
        <w:t xml:space="preserve">- התחברות לילדים, נוכחות בעולמם, התעניינות במחשבותיהם, </w:t>
      </w:r>
    </w:p>
    <w:p w:rsidR="0015043D" w:rsidRPr="006620CD" w:rsidRDefault="00E8226C" w:rsidP="00E8226C">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בדאגותיהם והקפדה על זמני איכות משותפים.</w:t>
      </w:r>
    </w:p>
    <w:p w:rsidR="00E8226C" w:rsidRDefault="0015043D" w:rsidP="00E8226C">
      <w:pPr>
        <w:spacing w:line="259" w:lineRule="auto"/>
        <w:rPr>
          <w:rFonts w:ascii="David" w:eastAsiaTheme="minorHAnsi" w:hAnsi="David" w:cs="David"/>
          <w:szCs w:val="24"/>
          <w:rtl/>
        </w:rPr>
      </w:pPr>
      <w:r w:rsidRPr="006620CD">
        <w:rPr>
          <w:rFonts w:ascii="David" w:eastAsiaTheme="minorHAnsi" w:hAnsi="David" w:cs="David"/>
          <w:b/>
          <w:bCs/>
          <w:sz w:val="36"/>
          <w:szCs w:val="36"/>
          <w:rtl/>
        </w:rPr>
        <w:t>ש</w:t>
      </w:r>
      <w:r w:rsidR="008A684E">
        <w:rPr>
          <w:rFonts w:ascii="David" w:eastAsiaTheme="minorHAnsi" w:hAnsi="David" w:cs="David" w:hint="cs"/>
          <w:b/>
          <w:bCs/>
          <w:szCs w:val="24"/>
          <w:rtl/>
        </w:rPr>
        <w:t xml:space="preserve"> -ש</w:t>
      </w:r>
      <w:r w:rsidRPr="006620CD">
        <w:rPr>
          <w:rFonts w:ascii="David" w:eastAsiaTheme="minorHAnsi" w:hAnsi="David" w:cs="David"/>
          <w:b/>
          <w:bCs/>
          <w:szCs w:val="24"/>
          <w:rtl/>
        </w:rPr>
        <w:t xml:space="preserve">ייכות חברתית- </w:t>
      </w:r>
      <w:r w:rsidRPr="006620CD">
        <w:rPr>
          <w:rFonts w:ascii="David" w:eastAsiaTheme="minorHAnsi" w:hAnsi="David" w:cs="David"/>
          <w:szCs w:val="24"/>
          <w:rtl/>
        </w:rPr>
        <w:t xml:space="preserve">מעודדים את המחוברות החברתית ואת הקשרים, את השייכות המשפחתית, </w:t>
      </w:r>
      <w:r w:rsidR="00E8226C">
        <w:rPr>
          <w:rFonts w:ascii="David" w:eastAsiaTheme="minorHAnsi" w:hAnsi="David" w:cs="David" w:hint="cs"/>
          <w:szCs w:val="24"/>
          <w:rtl/>
        </w:rPr>
        <w:t xml:space="preserve">        </w:t>
      </w:r>
    </w:p>
    <w:p w:rsidR="0015043D" w:rsidRPr="006620CD" w:rsidRDefault="00E8226C" w:rsidP="00E8226C">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העזרה והסיוע.</w:t>
      </w:r>
    </w:p>
    <w:p w:rsidR="00E8226C" w:rsidRDefault="0015043D" w:rsidP="00E8226C">
      <w:pPr>
        <w:spacing w:line="259" w:lineRule="auto"/>
        <w:rPr>
          <w:rFonts w:ascii="David" w:eastAsiaTheme="minorHAnsi" w:hAnsi="David" w:cs="David"/>
          <w:szCs w:val="24"/>
          <w:rtl/>
        </w:rPr>
      </w:pPr>
      <w:r w:rsidRPr="006620CD">
        <w:rPr>
          <w:rFonts w:ascii="David" w:eastAsiaTheme="minorHAnsi" w:hAnsi="David" w:cs="David"/>
          <w:b/>
          <w:bCs/>
          <w:sz w:val="36"/>
          <w:szCs w:val="36"/>
          <w:rtl/>
        </w:rPr>
        <w:t>ר</w:t>
      </w:r>
      <w:r w:rsidR="008A684E">
        <w:rPr>
          <w:rFonts w:ascii="David" w:eastAsiaTheme="minorHAnsi" w:hAnsi="David" w:cs="David" w:hint="cs"/>
          <w:b/>
          <w:bCs/>
          <w:szCs w:val="24"/>
          <w:rtl/>
        </w:rPr>
        <w:t xml:space="preserve"> - ר</w:t>
      </w:r>
      <w:r w:rsidRPr="006620CD">
        <w:rPr>
          <w:rFonts w:ascii="David" w:eastAsiaTheme="minorHAnsi" w:hAnsi="David" w:cs="David"/>
          <w:b/>
          <w:bCs/>
          <w:szCs w:val="24"/>
          <w:rtl/>
        </w:rPr>
        <w:t xml:space="preserve">גשות- </w:t>
      </w:r>
      <w:r w:rsidRPr="006620CD">
        <w:rPr>
          <w:rFonts w:ascii="David" w:eastAsiaTheme="minorHAnsi" w:hAnsi="David" w:cs="David"/>
          <w:szCs w:val="24"/>
          <w:rtl/>
        </w:rPr>
        <w:t xml:space="preserve">שיח רגשי אמפטי ותומך, </w:t>
      </w:r>
      <w:r w:rsidR="000609A8" w:rsidRPr="006620CD">
        <w:rPr>
          <w:rFonts w:ascii="David" w:eastAsiaTheme="minorHAnsi" w:hAnsi="David" w:cs="David"/>
          <w:szCs w:val="24"/>
          <w:rtl/>
        </w:rPr>
        <w:t>מבטאים את</w:t>
      </w:r>
      <w:r w:rsidRPr="006620CD">
        <w:rPr>
          <w:rFonts w:ascii="David" w:eastAsiaTheme="minorHAnsi" w:hAnsi="David" w:cs="David"/>
          <w:szCs w:val="24"/>
          <w:rtl/>
        </w:rPr>
        <w:t xml:space="preserve"> התחושות ושוהים גם בכוחות ובחוזקות, </w:t>
      </w:r>
      <w:r w:rsidR="00E8226C">
        <w:rPr>
          <w:rFonts w:ascii="David" w:eastAsiaTheme="minorHAnsi" w:hAnsi="David" w:cs="David" w:hint="cs"/>
          <w:szCs w:val="24"/>
          <w:rtl/>
        </w:rPr>
        <w:t xml:space="preserve"> </w:t>
      </w:r>
    </w:p>
    <w:p w:rsidR="00E8226C" w:rsidRDefault="00E8226C" w:rsidP="00E8226C">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 xml:space="preserve">מעודדים ומחזקים את הילדים, מסייעים לילדים לנהל כעסים ומגיבים באופן מווסת גם </w:t>
      </w:r>
      <w:r>
        <w:rPr>
          <w:rFonts w:ascii="David" w:eastAsiaTheme="minorHAnsi" w:hAnsi="David" w:cs="David" w:hint="cs"/>
          <w:szCs w:val="24"/>
          <w:rtl/>
        </w:rPr>
        <w:t xml:space="preserve">     </w:t>
      </w:r>
    </w:p>
    <w:p w:rsidR="00E8226C" w:rsidRDefault="00E8226C" w:rsidP="00E8226C">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 xml:space="preserve">למצבי תסכול. שימו לב לאלו אשר חווים שינוי במצב הרוח, לאלו המסתגרים, כועסים </w:t>
      </w:r>
    </w:p>
    <w:p w:rsidR="0015043D" w:rsidRPr="006620CD" w:rsidRDefault="00E8226C" w:rsidP="00E8226C">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יותר, מבטאים שינויים התנהגותיים- אל תהססו</w:t>
      </w:r>
      <w:r w:rsidR="000609A8" w:rsidRPr="006620CD">
        <w:rPr>
          <w:rFonts w:ascii="David" w:eastAsiaTheme="minorHAnsi" w:hAnsi="David" w:cs="David"/>
          <w:szCs w:val="24"/>
          <w:rtl/>
        </w:rPr>
        <w:t>,</w:t>
      </w:r>
      <w:r w:rsidR="0015043D" w:rsidRPr="006620CD">
        <w:rPr>
          <w:rFonts w:ascii="David" w:eastAsiaTheme="minorHAnsi" w:hAnsi="David" w:cs="David"/>
          <w:szCs w:val="24"/>
          <w:rtl/>
        </w:rPr>
        <w:t xml:space="preserve"> פנו להיוועצות ולעזרה.</w:t>
      </w:r>
    </w:p>
    <w:p w:rsidR="00D342FA" w:rsidRDefault="006620CD" w:rsidP="00D342FA">
      <w:pPr>
        <w:spacing w:line="259" w:lineRule="auto"/>
        <w:rPr>
          <w:rFonts w:ascii="David" w:eastAsiaTheme="minorHAnsi" w:hAnsi="David" w:cs="David"/>
          <w:szCs w:val="24"/>
          <w:rtl/>
        </w:rPr>
      </w:pPr>
      <w:r w:rsidRPr="006620CD">
        <w:rPr>
          <w:rFonts w:ascii="David" w:eastAsiaTheme="minorHAnsi" w:hAnsi="David" w:cs="David"/>
          <w:b/>
          <w:bCs/>
          <w:sz w:val="36"/>
          <w:szCs w:val="36"/>
          <w:rtl/>
        </w:rPr>
        <w:t>ב</w:t>
      </w:r>
      <w:r w:rsidR="008A684E">
        <w:rPr>
          <w:rFonts w:ascii="David" w:eastAsiaTheme="minorHAnsi" w:hAnsi="David" w:cs="David" w:hint="cs"/>
          <w:b/>
          <w:bCs/>
          <w:szCs w:val="24"/>
          <w:rtl/>
        </w:rPr>
        <w:t>- ב</w:t>
      </w:r>
      <w:r w:rsidRPr="006620CD">
        <w:rPr>
          <w:rFonts w:ascii="David" w:eastAsiaTheme="minorHAnsi" w:hAnsi="David" w:cs="David" w:hint="cs"/>
          <w:b/>
          <w:bCs/>
          <w:szCs w:val="24"/>
          <w:rtl/>
        </w:rPr>
        <w:t>טחון</w:t>
      </w:r>
      <w:r>
        <w:rPr>
          <w:rFonts w:ascii="David" w:eastAsiaTheme="minorHAnsi" w:hAnsi="David" w:cs="David" w:hint="cs"/>
          <w:szCs w:val="24"/>
          <w:rtl/>
        </w:rPr>
        <w:t xml:space="preserve"> </w:t>
      </w:r>
      <w:r>
        <w:rPr>
          <w:rFonts w:ascii="David" w:eastAsiaTheme="minorHAnsi" w:hAnsi="David" w:cs="David"/>
          <w:szCs w:val="24"/>
          <w:rtl/>
        </w:rPr>
        <w:t>–</w:t>
      </w:r>
      <w:r>
        <w:rPr>
          <w:rFonts w:ascii="David" w:eastAsiaTheme="minorHAnsi" w:hAnsi="David" w:cs="David" w:hint="cs"/>
          <w:szCs w:val="24"/>
          <w:rtl/>
        </w:rPr>
        <w:t xml:space="preserve"> יוצר עוגנים של בטחון ויצירת סביבה בטוחה, התמונה הגדולה היא יותר מהרגע הנוכחי</w:t>
      </w:r>
      <w:r w:rsidR="00D342FA">
        <w:rPr>
          <w:rFonts w:ascii="David" w:eastAsiaTheme="minorHAnsi" w:hAnsi="David" w:cs="David" w:hint="cs"/>
          <w:szCs w:val="24"/>
          <w:rtl/>
        </w:rPr>
        <w:t xml:space="preserve"> </w:t>
      </w:r>
    </w:p>
    <w:p w:rsidR="00131158" w:rsidRDefault="00D342FA" w:rsidP="00131158">
      <w:pPr>
        <w:spacing w:line="259" w:lineRule="auto"/>
        <w:rPr>
          <w:rFonts w:ascii="David" w:eastAsiaTheme="minorHAnsi" w:hAnsi="David" w:cs="David"/>
          <w:szCs w:val="24"/>
          <w:rtl/>
        </w:rPr>
      </w:pPr>
      <w:r>
        <w:rPr>
          <w:rFonts w:ascii="David" w:eastAsiaTheme="minorHAnsi" w:hAnsi="David" w:cs="David" w:hint="cs"/>
          <w:szCs w:val="24"/>
          <w:rtl/>
        </w:rPr>
        <w:t xml:space="preserve">                    של סגר.  </w:t>
      </w:r>
    </w:p>
    <w:p w:rsidR="00131158" w:rsidRDefault="00131158" w:rsidP="00131158">
      <w:pPr>
        <w:spacing w:line="259" w:lineRule="auto"/>
        <w:rPr>
          <w:rFonts w:ascii="David" w:eastAsiaTheme="minorHAnsi" w:hAnsi="David" w:cs="David"/>
          <w:szCs w:val="24"/>
          <w:rtl/>
        </w:rPr>
      </w:pPr>
      <w:r>
        <w:rPr>
          <w:rFonts w:ascii="David" w:eastAsiaTheme="minorHAnsi" w:hAnsi="David" w:cs="David" w:hint="cs"/>
          <w:szCs w:val="24"/>
          <w:rtl/>
        </w:rPr>
        <w:t xml:space="preserve">                     הכינו עם הילדים "תוכנית בטחון"</w:t>
      </w:r>
      <w:r w:rsidR="00D342FA">
        <w:rPr>
          <w:rFonts w:ascii="David" w:eastAsiaTheme="minorHAnsi" w:hAnsi="David" w:cs="David" w:hint="cs"/>
          <w:szCs w:val="24"/>
          <w:rtl/>
        </w:rPr>
        <w:t xml:space="preserve"> </w:t>
      </w:r>
      <w:r>
        <w:rPr>
          <w:rFonts w:ascii="David" w:eastAsiaTheme="minorHAnsi" w:hAnsi="David" w:cs="David" w:hint="cs"/>
          <w:szCs w:val="24"/>
          <w:rtl/>
        </w:rPr>
        <w:t xml:space="preserve"> - מה עוזר לי להרגיש בטוח, להתחבר לכוחות </w:t>
      </w:r>
    </w:p>
    <w:p w:rsidR="006620CD" w:rsidRPr="006620CD" w:rsidRDefault="00131158" w:rsidP="00D342FA">
      <w:pPr>
        <w:spacing w:after="160" w:line="259" w:lineRule="auto"/>
        <w:rPr>
          <w:rFonts w:ascii="David" w:eastAsiaTheme="minorHAnsi" w:hAnsi="David" w:cs="David"/>
          <w:szCs w:val="24"/>
          <w:rtl/>
        </w:rPr>
      </w:pPr>
      <w:r>
        <w:rPr>
          <w:rFonts w:ascii="David" w:eastAsiaTheme="minorHAnsi" w:hAnsi="David" w:cs="David" w:hint="cs"/>
          <w:szCs w:val="24"/>
          <w:rtl/>
        </w:rPr>
        <w:t xml:space="preserve">                     ולהנאות.</w:t>
      </w:r>
    </w:p>
    <w:p w:rsidR="00D342FA" w:rsidRDefault="0015043D" w:rsidP="00D342FA">
      <w:pPr>
        <w:spacing w:line="259" w:lineRule="auto"/>
        <w:rPr>
          <w:rFonts w:ascii="David" w:eastAsiaTheme="minorHAnsi" w:hAnsi="David" w:cs="David"/>
          <w:szCs w:val="24"/>
          <w:rtl/>
        </w:rPr>
      </w:pPr>
      <w:r w:rsidRPr="006620CD">
        <w:rPr>
          <w:rFonts w:ascii="David" w:eastAsiaTheme="minorHAnsi" w:hAnsi="David" w:cs="David"/>
          <w:b/>
          <w:bCs/>
          <w:sz w:val="36"/>
          <w:szCs w:val="36"/>
          <w:rtl/>
        </w:rPr>
        <w:t>ס</w:t>
      </w:r>
      <w:r w:rsidR="008A684E">
        <w:rPr>
          <w:rFonts w:ascii="David" w:eastAsiaTheme="minorHAnsi" w:hAnsi="David" w:cs="David" w:hint="cs"/>
          <w:b/>
          <w:bCs/>
          <w:szCs w:val="24"/>
          <w:rtl/>
        </w:rPr>
        <w:t xml:space="preserve"> -ס</w:t>
      </w:r>
      <w:r w:rsidRPr="006620CD">
        <w:rPr>
          <w:rFonts w:ascii="David" w:eastAsiaTheme="minorHAnsi" w:hAnsi="David" w:cs="David"/>
          <w:b/>
          <w:bCs/>
          <w:szCs w:val="24"/>
          <w:rtl/>
        </w:rPr>
        <w:t xml:space="preserve">דירויות עם גמישות- </w:t>
      </w:r>
      <w:r w:rsidRPr="006620CD">
        <w:rPr>
          <w:rFonts w:ascii="David" w:eastAsiaTheme="minorHAnsi" w:hAnsi="David" w:cs="David"/>
          <w:szCs w:val="24"/>
          <w:rtl/>
        </w:rPr>
        <w:t xml:space="preserve">שומרים על סדר יום, בתנאים של גמישות, על שעות אכילה, שינה, זמני </w:t>
      </w:r>
      <w:r w:rsidR="00D342FA">
        <w:rPr>
          <w:rFonts w:ascii="David" w:eastAsiaTheme="minorHAnsi" w:hAnsi="David" w:cs="David" w:hint="cs"/>
          <w:szCs w:val="24"/>
          <w:rtl/>
        </w:rPr>
        <w:t xml:space="preserve">          </w:t>
      </w:r>
    </w:p>
    <w:p w:rsidR="0015043D" w:rsidRPr="006620CD" w:rsidRDefault="00D342FA" w:rsidP="00D342FA">
      <w:pPr>
        <w:spacing w:after="160"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 xml:space="preserve">איכות </w:t>
      </w:r>
      <w:r w:rsidR="006620CD" w:rsidRPr="006620CD">
        <w:rPr>
          <w:rFonts w:ascii="David" w:eastAsiaTheme="minorHAnsi" w:hAnsi="David" w:cs="David" w:hint="cs"/>
          <w:szCs w:val="24"/>
          <w:rtl/>
        </w:rPr>
        <w:t>ואוורור</w:t>
      </w:r>
      <w:r w:rsidR="0015043D" w:rsidRPr="006620CD">
        <w:rPr>
          <w:rFonts w:ascii="David" w:eastAsiaTheme="minorHAnsi" w:hAnsi="David" w:cs="David"/>
          <w:szCs w:val="24"/>
          <w:rtl/>
        </w:rPr>
        <w:t>. סדר יום מסייע לתחושת שליטה במצבים של אי וודאות.</w:t>
      </w:r>
    </w:p>
    <w:p w:rsidR="00D342FA" w:rsidRDefault="0015043D" w:rsidP="00D342FA">
      <w:pPr>
        <w:spacing w:line="259" w:lineRule="auto"/>
        <w:rPr>
          <w:rFonts w:ascii="David" w:eastAsiaTheme="minorHAnsi" w:hAnsi="David" w:cs="David"/>
          <w:szCs w:val="24"/>
          <w:rtl/>
        </w:rPr>
      </w:pPr>
      <w:r w:rsidRPr="006620CD">
        <w:rPr>
          <w:rFonts w:ascii="David" w:eastAsiaTheme="minorHAnsi" w:hAnsi="David" w:cs="David"/>
          <w:b/>
          <w:bCs/>
          <w:sz w:val="36"/>
          <w:szCs w:val="36"/>
          <w:rtl/>
        </w:rPr>
        <w:t>ד</w:t>
      </w:r>
      <w:r w:rsidR="008A684E">
        <w:rPr>
          <w:rFonts w:ascii="David" w:eastAsiaTheme="minorHAnsi" w:hAnsi="David" w:cs="David" w:hint="cs"/>
          <w:b/>
          <w:bCs/>
          <w:szCs w:val="24"/>
          <w:rtl/>
        </w:rPr>
        <w:t xml:space="preserve"> -ד</w:t>
      </w:r>
      <w:r w:rsidRPr="006620CD">
        <w:rPr>
          <w:rFonts w:ascii="David" w:eastAsiaTheme="minorHAnsi" w:hAnsi="David" w:cs="David"/>
          <w:b/>
          <w:bCs/>
          <w:szCs w:val="24"/>
          <w:rtl/>
        </w:rPr>
        <w:t xml:space="preserve">רישות וגבולות- </w:t>
      </w:r>
      <w:r w:rsidRPr="006620CD">
        <w:rPr>
          <w:rFonts w:ascii="David" w:eastAsiaTheme="minorHAnsi" w:hAnsi="David" w:cs="David"/>
          <w:szCs w:val="24"/>
          <w:rtl/>
        </w:rPr>
        <w:t xml:space="preserve">ילדים זקוקים לגבולות ולפיקוח הורי, לעידוד תחושת המאמץ ולעמוד </w:t>
      </w:r>
    </w:p>
    <w:p w:rsidR="00D342FA" w:rsidRDefault="00D342FA" w:rsidP="00D342FA">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 xml:space="preserve">בתנאים, גם אם הסיפוק אינו מידי. סייעו לאלו המתקשים להתארגן בלמידה </w:t>
      </w:r>
      <w:r>
        <w:rPr>
          <w:rFonts w:ascii="David" w:eastAsiaTheme="minorHAnsi" w:hAnsi="David" w:cs="David" w:hint="cs"/>
          <w:szCs w:val="24"/>
          <w:rtl/>
        </w:rPr>
        <w:t xml:space="preserve">             </w:t>
      </w:r>
    </w:p>
    <w:p w:rsidR="0015043D" w:rsidRPr="006620CD" w:rsidRDefault="00D342FA" w:rsidP="0015043D">
      <w:pPr>
        <w:spacing w:after="160"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מרחוק, היו עבורם.</w:t>
      </w:r>
    </w:p>
    <w:p w:rsidR="00D342FA" w:rsidRDefault="0015043D" w:rsidP="00D342FA">
      <w:pPr>
        <w:spacing w:line="259" w:lineRule="auto"/>
        <w:rPr>
          <w:rFonts w:ascii="David" w:eastAsiaTheme="minorHAnsi" w:hAnsi="David" w:cs="David"/>
          <w:szCs w:val="24"/>
          <w:rtl/>
        </w:rPr>
      </w:pPr>
      <w:r w:rsidRPr="006620CD">
        <w:rPr>
          <w:rFonts w:ascii="David" w:eastAsiaTheme="minorHAnsi" w:hAnsi="David" w:cs="David"/>
          <w:b/>
          <w:bCs/>
          <w:sz w:val="36"/>
          <w:szCs w:val="36"/>
          <w:rtl/>
        </w:rPr>
        <w:t>ד</w:t>
      </w:r>
      <w:r w:rsidR="008A684E">
        <w:rPr>
          <w:rFonts w:ascii="David" w:eastAsiaTheme="minorHAnsi" w:hAnsi="David" w:cs="David" w:hint="cs"/>
          <w:b/>
          <w:bCs/>
          <w:sz w:val="36"/>
          <w:szCs w:val="36"/>
          <w:rtl/>
        </w:rPr>
        <w:t xml:space="preserve"> -</w:t>
      </w:r>
      <w:r w:rsidR="008A684E">
        <w:rPr>
          <w:rFonts w:ascii="David" w:eastAsiaTheme="minorHAnsi" w:hAnsi="David" w:cs="David" w:hint="cs"/>
          <w:b/>
          <w:bCs/>
          <w:szCs w:val="24"/>
          <w:rtl/>
        </w:rPr>
        <w:t>ד</w:t>
      </w:r>
      <w:r w:rsidRPr="006620CD">
        <w:rPr>
          <w:rFonts w:ascii="David" w:eastAsiaTheme="minorHAnsi" w:hAnsi="David" w:cs="David"/>
          <w:b/>
          <w:bCs/>
          <w:szCs w:val="24"/>
          <w:rtl/>
        </w:rPr>
        <w:t xml:space="preserve">מיון- </w:t>
      </w:r>
      <w:r w:rsidRPr="006620CD">
        <w:rPr>
          <w:rFonts w:ascii="David" w:eastAsiaTheme="minorHAnsi" w:hAnsi="David" w:cs="David"/>
          <w:szCs w:val="24"/>
          <w:rtl/>
        </w:rPr>
        <w:t xml:space="preserve">היעזרו בדמיון, במשחקים משפחתיים לפוגג תנאים של מתח, דמיינו את היום שאחרי </w:t>
      </w:r>
      <w:r w:rsidR="006620CD">
        <w:rPr>
          <w:rFonts w:ascii="David" w:eastAsiaTheme="minorHAnsi" w:hAnsi="David" w:cs="David" w:hint="cs"/>
          <w:szCs w:val="24"/>
          <w:rtl/>
        </w:rPr>
        <w:t xml:space="preserve">    </w:t>
      </w:r>
    </w:p>
    <w:p w:rsidR="0015043D" w:rsidRPr="006620CD" w:rsidRDefault="00D342FA" w:rsidP="006620CD">
      <w:pPr>
        <w:spacing w:after="160"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והתחברו להנאות ולו הקטנות.</w:t>
      </w:r>
    </w:p>
    <w:p w:rsidR="00D342FA" w:rsidRDefault="0015043D" w:rsidP="00D342FA">
      <w:pPr>
        <w:spacing w:line="259" w:lineRule="auto"/>
        <w:rPr>
          <w:rFonts w:ascii="David" w:eastAsiaTheme="minorHAnsi" w:hAnsi="David" w:cs="David"/>
          <w:szCs w:val="24"/>
          <w:rtl/>
        </w:rPr>
      </w:pPr>
      <w:r w:rsidRPr="006620CD">
        <w:rPr>
          <w:rFonts w:ascii="David" w:eastAsiaTheme="minorHAnsi" w:hAnsi="David" w:cs="David"/>
          <w:b/>
          <w:bCs/>
          <w:sz w:val="36"/>
          <w:szCs w:val="36"/>
          <w:rtl/>
        </w:rPr>
        <w:t>ר</w:t>
      </w:r>
      <w:r w:rsidR="008A684E">
        <w:rPr>
          <w:rFonts w:ascii="David" w:eastAsiaTheme="minorHAnsi" w:hAnsi="David" w:cs="David" w:hint="cs"/>
          <w:b/>
          <w:bCs/>
          <w:sz w:val="36"/>
          <w:szCs w:val="36"/>
          <w:rtl/>
        </w:rPr>
        <w:t xml:space="preserve"> </w:t>
      </w:r>
      <w:r w:rsidR="00BC5D42">
        <w:rPr>
          <w:rFonts w:ascii="David" w:eastAsiaTheme="minorHAnsi" w:hAnsi="David" w:cs="David" w:hint="cs"/>
          <w:b/>
          <w:bCs/>
          <w:szCs w:val="24"/>
          <w:rtl/>
        </w:rPr>
        <w:t>ר</w:t>
      </w:r>
      <w:r w:rsidRPr="006620CD">
        <w:rPr>
          <w:rFonts w:ascii="David" w:eastAsiaTheme="minorHAnsi" w:hAnsi="David" w:cs="David"/>
          <w:b/>
          <w:bCs/>
          <w:szCs w:val="24"/>
          <w:rtl/>
        </w:rPr>
        <w:t xml:space="preserve">פלקציה- </w:t>
      </w:r>
      <w:r w:rsidRPr="006620CD">
        <w:rPr>
          <w:rFonts w:ascii="David" w:eastAsiaTheme="minorHAnsi" w:hAnsi="David" w:cs="David"/>
          <w:szCs w:val="24"/>
          <w:rtl/>
        </w:rPr>
        <w:t xml:space="preserve">הזדמנות להתבוננות ותובנות חדשות, שאלו את הילדים מה למדו על עצמם בתקופה </w:t>
      </w:r>
    </w:p>
    <w:p w:rsidR="00D342FA" w:rsidRDefault="00D342FA" w:rsidP="00D342FA">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 xml:space="preserve">זו, מה אני כהורה למדתי על עצמי, על המשפחה שלי, (על הכוחות וגם הקשיים, על </w:t>
      </w:r>
      <w:r>
        <w:rPr>
          <w:rFonts w:ascii="David" w:eastAsiaTheme="minorHAnsi" w:hAnsi="David" w:cs="David" w:hint="cs"/>
          <w:szCs w:val="24"/>
          <w:rtl/>
        </w:rPr>
        <w:t xml:space="preserve">   </w:t>
      </w:r>
    </w:p>
    <w:p w:rsidR="0015043D" w:rsidRPr="006620CD" w:rsidRDefault="00D342FA" w:rsidP="00D342FA">
      <w:pPr>
        <w:spacing w:line="259" w:lineRule="auto"/>
        <w:rPr>
          <w:rFonts w:ascii="David" w:eastAsiaTheme="minorHAnsi" w:hAnsi="David" w:cs="David"/>
          <w:szCs w:val="24"/>
          <w:rtl/>
        </w:rPr>
      </w:pPr>
      <w:r>
        <w:rPr>
          <w:rFonts w:ascii="David" w:eastAsiaTheme="minorHAnsi" w:hAnsi="David" w:cs="David" w:hint="cs"/>
          <w:szCs w:val="24"/>
          <w:rtl/>
        </w:rPr>
        <w:t xml:space="preserve">                        </w:t>
      </w:r>
      <w:r w:rsidR="0015043D" w:rsidRPr="006620CD">
        <w:rPr>
          <w:rFonts w:ascii="David" w:eastAsiaTheme="minorHAnsi" w:hAnsi="David" w:cs="David"/>
          <w:szCs w:val="24"/>
          <w:rtl/>
        </w:rPr>
        <w:t>התמונה הגדולה, על החברים, על הדברים החשובים ואלו שפחות..</w:t>
      </w:r>
      <w:r w:rsidR="00BC5D42">
        <w:rPr>
          <w:rFonts w:ascii="David" w:eastAsiaTheme="minorHAnsi" w:hAnsi="David" w:cs="David" w:hint="cs"/>
          <w:szCs w:val="24"/>
          <w:rtl/>
        </w:rPr>
        <w:t>)</w:t>
      </w:r>
    </w:p>
    <w:p w:rsidR="0015043D" w:rsidRPr="006620CD" w:rsidRDefault="0015043D" w:rsidP="0015043D">
      <w:pPr>
        <w:spacing w:after="160" w:line="259" w:lineRule="auto"/>
        <w:rPr>
          <w:rFonts w:ascii="David" w:eastAsiaTheme="minorHAnsi" w:hAnsi="David" w:cs="David"/>
          <w:szCs w:val="24"/>
          <w:rtl/>
        </w:rPr>
      </w:pPr>
    </w:p>
    <w:p w:rsidR="006620CD" w:rsidRDefault="006620CD" w:rsidP="0015043D">
      <w:pPr>
        <w:spacing w:after="160" w:line="259" w:lineRule="auto"/>
        <w:rPr>
          <w:rFonts w:ascii="David" w:eastAsiaTheme="minorHAnsi" w:hAnsi="David" w:cs="David"/>
          <w:szCs w:val="24"/>
          <w:rtl/>
        </w:rPr>
      </w:pPr>
    </w:p>
    <w:p w:rsidR="006620CD" w:rsidRDefault="006620CD" w:rsidP="0015043D">
      <w:pPr>
        <w:spacing w:after="160" w:line="259" w:lineRule="auto"/>
        <w:rPr>
          <w:rFonts w:ascii="David" w:eastAsiaTheme="minorHAnsi" w:hAnsi="David" w:cs="David"/>
          <w:szCs w:val="24"/>
          <w:rtl/>
        </w:rPr>
      </w:pP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 xml:space="preserve">בתקווה שתקופה זו תעבור במהרה, שנמשיך להתחזק ולהחזיק בתקווה, </w:t>
      </w: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 xml:space="preserve">הצוותים החינוכיים </w:t>
      </w:r>
    </w:p>
    <w:p w:rsidR="0015043D" w:rsidRPr="006620CD" w:rsidRDefault="0015043D" w:rsidP="0015043D">
      <w:pPr>
        <w:spacing w:after="160" w:line="259" w:lineRule="auto"/>
        <w:rPr>
          <w:rFonts w:ascii="David" w:eastAsiaTheme="minorHAnsi" w:hAnsi="David" w:cs="David"/>
          <w:szCs w:val="24"/>
          <w:rtl/>
        </w:rPr>
      </w:pPr>
      <w:r w:rsidRPr="006620CD">
        <w:rPr>
          <w:rFonts w:ascii="David" w:eastAsiaTheme="minorHAnsi" w:hAnsi="David" w:cs="David"/>
          <w:szCs w:val="24"/>
          <w:rtl/>
        </w:rPr>
        <w:t>ואנו בשירות הפסיכולוגי עבורכם,</w:t>
      </w:r>
    </w:p>
    <w:p w:rsidR="0015043D" w:rsidRPr="006620CD" w:rsidRDefault="0015043D" w:rsidP="0015043D">
      <w:pPr>
        <w:spacing w:after="160" w:line="259" w:lineRule="auto"/>
        <w:rPr>
          <w:rFonts w:ascii="David" w:eastAsiaTheme="minorHAnsi" w:hAnsi="David" w:cs="David"/>
          <w:szCs w:val="24"/>
          <w:rtl/>
        </w:rPr>
      </w:pPr>
    </w:p>
    <w:p w:rsidR="005D6588" w:rsidRPr="006620CD" w:rsidRDefault="0015043D" w:rsidP="006620CD">
      <w:pPr>
        <w:spacing w:after="160" w:line="259" w:lineRule="auto"/>
        <w:rPr>
          <w:rFonts w:ascii="David" w:hAnsi="David" w:cs="David"/>
          <w:rtl/>
        </w:rPr>
      </w:pPr>
      <w:r w:rsidRPr="006620CD">
        <w:rPr>
          <w:rFonts w:ascii="David" w:eastAsiaTheme="minorHAnsi" w:hAnsi="David" w:cs="David"/>
          <w:szCs w:val="24"/>
          <w:rtl/>
        </w:rPr>
        <w:t>מצוות השירות הפסיכולוגי</w:t>
      </w:r>
      <w:r w:rsidRPr="006620CD">
        <w:rPr>
          <w:rFonts w:ascii="David" w:eastAsiaTheme="minorHAnsi" w:hAnsi="David" w:cs="David"/>
          <w:noProof/>
          <w:szCs w:val="24"/>
          <w:rtl/>
        </w:rPr>
        <w:drawing>
          <wp:inline distT="0" distB="0" distL="0" distR="0" wp14:anchorId="0C6205D4" wp14:editId="27864FB6">
            <wp:extent cx="5274310" cy="5274310"/>
            <wp:effectExtent l="0" t="0" r="2540" b="2540"/>
            <wp:docPr id="2" name="תמונה 2" descr="C:\Users\USER\Desktop\שפ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שפח.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p>
    <w:sectPr w:rsidR="005D6588" w:rsidRPr="006620CD" w:rsidSect="00EB3671">
      <w:headerReference w:type="default" r:id="rId8"/>
      <w:footerReference w:type="default" r:id="rId9"/>
      <w:pgSz w:w="11906" w:h="16838"/>
      <w:pgMar w:top="2552" w:right="1800" w:bottom="2694" w:left="1560" w:header="1418" w:footer="333"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3170" w:rsidRDefault="00DF3170">
      <w:r>
        <w:separator/>
      </w:r>
    </w:p>
  </w:endnote>
  <w:endnote w:type="continuationSeparator" w:id="0">
    <w:p w:rsidR="00DF3170" w:rsidRDefault="00DF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6C2B" w:rsidRDefault="00E0241F" w:rsidP="0052336D">
    <w:pPr>
      <w:pStyle w:val="a4"/>
      <w:rPr>
        <w:sz w:val="22"/>
        <w:szCs w:val="22"/>
      </w:rPr>
    </w:pPr>
    <w:r>
      <w:rPr>
        <w:noProof/>
      </w:rPr>
      <w:drawing>
        <wp:anchor distT="0" distB="0" distL="114300" distR="114300" simplePos="0" relativeHeight="251661312" behindDoc="1" locked="0" layoutInCell="1" allowOverlap="1" wp14:anchorId="614B8E9F" wp14:editId="2AAB6612">
          <wp:simplePos x="0" y="0"/>
          <wp:positionH relativeFrom="margin">
            <wp:posOffset>-904240</wp:posOffset>
          </wp:positionH>
          <wp:positionV relativeFrom="paragraph">
            <wp:posOffset>-817335</wp:posOffset>
          </wp:positionV>
          <wp:extent cx="7425055" cy="910590"/>
          <wp:effectExtent l="0" t="0" r="4445" b="3810"/>
          <wp:wrapNone/>
          <wp:docPr id="297" name="תמונה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jpg"/>
                  <pic:cNvPicPr/>
                </pic:nvPicPr>
                <pic:blipFill rotWithShape="1">
                  <a:blip r:embed="rId1" cstate="print">
                    <a:extLst>
                      <a:ext uri="{28A0092B-C50C-407E-A947-70E740481C1C}">
                        <a14:useLocalDpi xmlns:a14="http://schemas.microsoft.com/office/drawing/2010/main" val="0"/>
                      </a:ext>
                    </a:extLst>
                  </a:blip>
                  <a:srcRect l="7428" r="7228"/>
                  <a:stretch/>
                </pic:blipFill>
                <pic:spPr bwMode="auto">
                  <a:xfrm>
                    <a:off x="0" y="0"/>
                    <a:ext cx="7425055" cy="910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34D7" w:rsidRPr="00AF198A" w:rsidRDefault="009A34D7" w:rsidP="009A34D7">
    <w:pPr>
      <w:pStyle w:val="a4"/>
      <w:jc w:val="center"/>
      <w:rPr>
        <w:sz w:val="22"/>
        <w:szCs w:val="22"/>
        <w:rtl/>
      </w:rPr>
    </w:pPr>
    <w:r w:rsidRPr="00AF198A">
      <w:rPr>
        <w:sz w:val="22"/>
        <w:szCs w:val="22"/>
        <w:rtl/>
      </w:rPr>
      <w:t>רחוב בן גוריון 1, ת.ד. 59 מעלות-תרשיחא 24952, טל': 04-</w:t>
    </w:r>
    <w:r>
      <w:rPr>
        <w:rFonts w:hint="cs"/>
        <w:sz w:val="22"/>
        <w:szCs w:val="22"/>
        <w:rtl/>
      </w:rPr>
      <w:t>9578888</w:t>
    </w:r>
  </w:p>
  <w:p w:rsidR="009A34D7" w:rsidRPr="00EB3671" w:rsidRDefault="009A34D7" w:rsidP="009A34D7">
    <w:pPr>
      <w:bidi w:val="0"/>
      <w:jc w:val="center"/>
      <w:rPr>
        <w:rFonts w:ascii="Narkisim" w:hAnsi="Narkisim"/>
        <w:sz w:val="22"/>
        <w:szCs w:val="22"/>
      </w:rPr>
    </w:pPr>
    <w:r w:rsidRPr="00EB3671">
      <w:rPr>
        <w:rFonts w:ascii="Narkisim" w:hAnsi="Narkisim"/>
        <w:sz w:val="22"/>
        <w:szCs w:val="22"/>
      </w:rPr>
      <w:t xml:space="preserve">1 Ben Gurion St. P.O.B. 59  Ma`alot Tarshiha 24952, Tel: </w:t>
    </w:r>
    <w:r w:rsidRPr="00EB3671">
      <w:rPr>
        <w:rFonts w:ascii="Narkisim" w:hAnsi="Narkisim"/>
        <w:sz w:val="22"/>
        <w:szCs w:val="22"/>
        <w:rtl/>
      </w:rPr>
      <w:t>04</w:t>
    </w:r>
    <w:r w:rsidRPr="00EB3671">
      <w:rPr>
        <w:rFonts w:ascii="Narkisim" w:hAnsi="Narkisim"/>
        <w:sz w:val="22"/>
        <w:szCs w:val="22"/>
      </w:rPr>
      <w:t>-</w:t>
    </w:r>
    <w:r w:rsidRPr="00EB3671">
      <w:rPr>
        <w:rFonts w:ascii="Narkisim" w:hAnsi="Narkisim"/>
        <w:sz w:val="22"/>
        <w:szCs w:val="22"/>
        <w:rtl/>
      </w:rPr>
      <w:t>9578888</w:t>
    </w:r>
  </w:p>
  <w:p w:rsidR="009A34D7" w:rsidRPr="00EB3671" w:rsidRDefault="009A34D7" w:rsidP="009A34D7">
    <w:pPr>
      <w:jc w:val="center"/>
      <w:rPr>
        <w:rFonts w:ascii="Narkisim" w:hAnsi="Narkisim"/>
      </w:rPr>
    </w:pPr>
    <w:r w:rsidRPr="00EB3671">
      <w:rPr>
        <w:rFonts w:ascii="Arial" w:hAnsi="Arial" w:cs="Arial" w:hint="cs"/>
        <w:sz w:val="20"/>
        <w:szCs w:val="20"/>
        <w:rtl/>
        <w:lang w:bidi="ar-LB"/>
      </w:rPr>
      <w:t>شارع</w:t>
    </w:r>
    <w:r w:rsidRPr="00EB3671">
      <w:rPr>
        <w:rFonts w:ascii="Narkisim" w:hAnsi="Narkisim"/>
        <w:sz w:val="20"/>
        <w:szCs w:val="20"/>
        <w:rtl/>
        <w:lang w:bidi="ar-LB"/>
      </w:rPr>
      <w:t xml:space="preserve"> </w:t>
    </w:r>
    <w:r w:rsidRPr="00EB3671">
      <w:rPr>
        <w:rFonts w:ascii="Arial" w:hAnsi="Arial" w:cs="Arial" w:hint="cs"/>
        <w:sz w:val="20"/>
        <w:szCs w:val="20"/>
        <w:rtl/>
        <w:lang w:bidi="ar-LB"/>
      </w:rPr>
      <w:t>بن</w:t>
    </w:r>
    <w:r w:rsidRPr="00EB3671">
      <w:rPr>
        <w:rFonts w:ascii="Narkisim" w:hAnsi="Narkisim"/>
        <w:sz w:val="20"/>
        <w:szCs w:val="20"/>
        <w:rtl/>
        <w:lang w:bidi="ar-LB"/>
      </w:rPr>
      <w:t xml:space="preserve"> </w:t>
    </w:r>
    <w:r w:rsidRPr="00EB3671">
      <w:rPr>
        <w:rFonts w:ascii="Arial" w:hAnsi="Arial" w:cs="Arial" w:hint="cs"/>
        <w:sz w:val="20"/>
        <w:szCs w:val="20"/>
        <w:rtl/>
        <w:lang w:bidi="ar-LB"/>
      </w:rPr>
      <w:t>غوريون</w:t>
    </w:r>
    <w:r w:rsidRPr="00EB3671">
      <w:rPr>
        <w:rFonts w:ascii="Narkisim" w:hAnsi="Narkisim"/>
        <w:sz w:val="20"/>
        <w:szCs w:val="20"/>
        <w:rtl/>
        <w:lang w:bidi="ar-LB"/>
      </w:rPr>
      <w:t xml:space="preserve"> 1 </w:t>
    </w:r>
    <w:r w:rsidRPr="00EB3671">
      <w:rPr>
        <w:rFonts w:ascii="Arial" w:hAnsi="Arial" w:cs="Arial" w:hint="cs"/>
        <w:sz w:val="20"/>
        <w:szCs w:val="20"/>
        <w:rtl/>
        <w:lang w:bidi="ar-LB"/>
      </w:rPr>
      <w:t>،</w:t>
    </w:r>
    <w:r w:rsidRPr="00EB3671">
      <w:rPr>
        <w:rFonts w:ascii="Narkisim" w:hAnsi="Narkisim"/>
        <w:sz w:val="20"/>
        <w:szCs w:val="20"/>
        <w:rtl/>
        <w:lang w:bidi="ar-LB"/>
      </w:rPr>
      <w:t xml:space="preserve"> </w:t>
    </w:r>
    <w:r w:rsidRPr="00EB3671">
      <w:rPr>
        <w:rFonts w:ascii="Arial" w:hAnsi="Arial" w:cs="Arial" w:hint="cs"/>
        <w:sz w:val="20"/>
        <w:szCs w:val="20"/>
        <w:rtl/>
        <w:lang w:bidi="ar-LB"/>
      </w:rPr>
      <w:t>ص</w:t>
    </w:r>
    <w:r w:rsidRPr="00EB3671">
      <w:rPr>
        <w:rFonts w:ascii="Narkisim" w:hAnsi="Narkisim"/>
        <w:sz w:val="20"/>
        <w:szCs w:val="20"/>
        <w:rtl/>
        <w:lang w:bidi="ar-LB"/>
      </w:rPr>
      <w:t xml:space="preserve"> . </w:t>
    </w:r>
    <w:r w:rsidRPr="00EB3671">
      <w:rPr>
        <w:rFonts w:ascii="Arial" w:hAnsi="Arial" w:cs="Arial" w:hint="cs"/>
        <w:sz w:val="20"/>
        <w:szCs w:val="20"/>
        <w:rtl/>
        <w:lang w:bidi="ar-LB"/>
      </w:rPr>
      <w:t>ب</w:t>
    </w:r>
    <w:r w:rsidRPr="00EB3671">
      <w:rPr>
        <w:rFonts w:ascii="Narkisim" w:hAnsi="Narkisim"/>
        <w:sz w:val="20"/>
        <w:szCs w:val="20"/>
        <w:rtl/>
        <w:lang w:bidi="ar-LB"/>
      </w:rPr>
      <w:t xml:space="preserve"> 59 </w:t>
    </w:r>
    <w:r w:rsidRPr="00EB3671">
      <w:rPr>
        <w:rFonts w:ascii="Arial" w:hAnsi="Arial" w:cs="Arial" w:hint="cs"/>
        <w:sz w:val="20"/>
        <w:szCs w:val="20"/>
        <w:rtl/>
        <w:lang w:bidi="ar-LB"/>
      </w:rPr>
      <w:t>،</w:t>
    </w:r>
    <w:r w:rsidRPr="00EB3671">
      <w:rPr>
        <w:rFonts w:ascii="Narkisim" w:hAnsi="Narkisim"/>
        <w:sz w:val="20"/>
        <w:szCs w:val="20"/>
        <w:rtl/>
        <w:lang w:bidi="ar-LB"/>
      </w:rPr>
      <w:t xml:space="preserve"> </w:t>
    </w:r>
    <w:r w:rsidRPr="00EB3671">
      <w:rPr>
        <w:rFonts w:ascii="Arial" w:hAnsi="Arial" w:cs="Arial" w:hint="cs"/>
        <w:sz w:val="20"/>
        <w:szCs w:val="20"/>
        <w:rtl/>
        <w:lang w:bidi="ar-LB"/>
      </w:rPr>
      <w:t>ميكود</w:t>
    </w:r>
    <w:r w:rsidRPr="00EB3671">
      <w:rPr>
        <w:rFonts w:ascii="Narkisim" w:hAnsi="Narkisim"/>
        <w:sz w:val="20"/>
        <w:szCs w:val="20"/>
        <w:rtl/>
        <w:lang w:bidi="ar-LB"/>
      </w:rPr>
      <w:t xml:space="preserve"> 24952 </w:t>
    </w:r>
    <w:r w:rsidRPr="00EB3671">
      <w:rPr>
        <w:rFonts w:ascii="Narkisim" w:hAnsi="Narkisim"/>
        <w:sz w:val="20"/>
        <w:szCs w:val="20"/>
        <w:rtl/>
      </w:rPr>
      <w:t xml:space="preserve">, </w:t>
    </w:r>
    <w:r w:rsidRPr="00EB3671">
      <w:rPr>
        <w:rFonts w:ascii="Arial" w:hAnsi="Arial" w:cs="Arial" w:hint="cs"/>
        <w:sz w:val="20"/>
        <w:szCs w:val="20"/>
        <w:rtl/>
        <w:lang w:bidi="ar-LB"/>
      </w:rPr>
      <w:t>تل</w:t>
    </w:r>
    <w:r w:rsidRPr="00EB3671">
      <w:rPr>
        <w:rFonts w:ascii="Narkisim" w:hAnsi="Narkisim"/>
        <w:sz w:val="20"/>
        <w:szCs w:val="20"/>
        <w:rtl/>
        <w:lang w:bidi="ar-LB"/>
      </w:rPr>
      <w:t xml:space="preserve"> 957</w:t>
    </w:r>
    <w:r w:rsidRPr="00EB3671">
      <w:rPr>
        <w:rFonts w:ascii="Narkisim" w:hAnsi="Narkisim"/>
        <w:sz w:val="20"/>
        <w:szCs w:val="20"/>
        <w:rtl/>
      </w:rPr>
      <w:t>8888</w:t>
    </w:r>
    <w:r w:rsidRPr="00EB3671">
      <w:rPr>
        <w:rFonts w:ascii="Narkisim" w:hAnsi="Narkisim"/>
        <w:sz w:val="20"/>
        <w:szCs w:val="20"/>
        <w:rtl/>
        <w:lang w:bidi="ar-LB"/>
      </w:rPr>
      <w:t xml:space="preserve"> – 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3170" w:rsidRDefault="00DF3170">
      <w:r>
        <w:separator/>
      </w:r>
    </w:p>
  </w:footnote>
  <w:footnote w:type="continuationSeparator" w:id="0">
    <w:p w:rsidR="00DF3170" w:rsidRDefault="00DF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60D5" w:rsidRPr="007137E1" w:rsidRDefault="007137E1" w:rsidP="00EB3671">
    <w:pPr>
      <w:jc w:val="center"/>
      <w:rPr>
        <w:rFonts w:ascii="Narkisim" w:hAnsi="Narkisim"/>
        <w:b/>
        <w:bCs/>
        <w:sz w:val="28"/>
        <w:rtl/>
      </w:rPr>
    </w:pPr>
    <w:r>
      <w:rPr>
        <w:noProof/>
      </w:rPr>
      <w:drawing>
        <wp:anchor distT="0" distB="0" distL="114300" distR="114300" simplePos="0" relativeHeight="251659264" behindDoc="1" locked="0" layoutInCell="1" allowOverlap="1" wp14:anchorId="4FDD43B9" wp14:editId="767BF67B">
          <wp:simplePos x="0" y="0"/>
          <wp:positionH relativeFrom="margin">
            <wp:posOffset>-1017905</wp:posOffset>
          </wp:positionH>
          <wp:positionV relativeFrom="margin">
            <wp:posOffset>-2103120</wp:posOffset>
          </wp:positionV>
          <wp:extent cx="7535545" cy="882650"/>
          <wp:effectExtent l="0" t="0" r="8255" b="0"/>
          <wp:wrapNone/>
          <wp:docPr id="296" name="תמונה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jpg"/>
                  <pic:cNvPicPr/>
                </pic:nvPicPr>
                <pic:blipFill rotWithShape="1">
                  <a:blip r:embed="rId1" cstate="print">
                    <a:extLst>
                      <a:ext uri="{28A0092B-C50C-407E-A947-70E740481C1C}">
                        <a14:useLocalDpi xmlns:a14="http://schemas.microsoft.com/office/drawing/2010/main" val="0"/>
                      </a:ext>
                    </a:extLst>
                  </a:blip>
                  <a:srcRect l="5798" r="4797"/>
                  <a:stretch/>
                </pic:blipFill>
                <pic:spPr bwMode="auto">
                  <a:xfrm>
                    <a:off x="0" y="0"/>
                    <a:ext cx="7535545" cy="88265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60D5" w:rsidRPr="007137E1">
      <w:rPr>
        <w:rFonts w:ascii="Narkisim" w:hAnsi="Narkisim"/>
        <w:b/>
        <w:bCs/>
        <w:sz w:val="28"/>
        <w:rtl/>
      </w:rPr>
      <w:t>עיריית  מעלות  תרשיחא</w:t>
    </w:r>
  </w:p>
  <w:p w:rsidR="003060D5" w:rsidRDefault="003060D5" w:rsidP="007137E1">
    <w:pPr>
      <w:pStyle w:val="a3"/>
      <w:jc w:val="center"/>
      <w:rPr>
        <w:rFonts w:ascii="Narkisim" w:hAnsi="Narkisim"/>
        <w:rtl/>
      </w:rPr>
    </w:pPr>
    <w:r w:rsidRPr="007137E1">
      <w:rPr>
        <w:rFonts w:ascii="Narkisim" w:hAnsi="Narkisim"/>
        <w:b/>
        <w:bCs/>
        <w:sz w:val="28"/>
      </w:rPr>
      <w:t>Municipality of Ma`alot Tarshiha</w:t>
    </w:r>
  </w:p>
  <w:p w:rsidR="000C3E7D" w:rsidRPr="000C3E7D" w:rsidRDefault="000C3E7D" w:rsidP="007137E1">
    <w:pPr>
      <w:pStyle w:val="a3"/>
      <w:jc w:val="center"/>
      <w:rPr>
        <w:rFonts w:ascii="Narkisim" w:hAnsi="Narkisim"/>
        <w:b/>
        <w:bCs/>
        <w:rtl/>
      </w:rPr>
    </w:pPr>
    <w:r w:rsidRPr="000C3E7D">
      <w:rPr>
        <w:rFonts w:ascii="Narkisim" w:hAnsi="Narkisim" w:hint="cs"/>
        <w:b/>
        <w:bCs/>
        <w:rtl/>
      </w:rPr>
      <w:t>שירות פסיכולוגי חינוכי</w:t>
    </w:r>
    <w:r w:rsidR="00FE5352">
      <w:rPr>
        <w:rFonts w:ascii="Narkisim" w:hAnsi="Narkisim" w:hint="cs"/>
        <w:b/>
        <w:bCs/>
        <w:rtl/>
      </w:rPr>
      <w:t>, מנהל חינוך</w:t>
    </w:r>
  </w:p>
  <w:p w:rsidR="000C3E7D" w:rsidRPr="000C3E7D" w:rsidRDefault="000C3E7D" w:rsidP="007137E1">
    <w:pPr>
      <w:pStyle w:val="a3"/>
      <w:jc w:val="center"/>
      <w:rPr>
        <w:rFonts w:ascii="Narkisim" w:hAnsi="Narkisim"/>
        <w:b/>
        <w:bCs/>
        <w:rtl/>
      </w:rPr>
    </w:pPr>
    <w:r w:rsidRPr="000C3E7D">
      <w:rPr>
        <w:rFonts w:ascii="Narkisim" w:hAnsi="Narkisim" w:hint="cs"/>
        <w:b/>
        <w:bCs/>
        <w:rtl/>
      </w:rPr>
      <w:t xml:space="preserve">טל': 04-9578798 </w:t>
    </w:r>
    <w:r w:rsidRPr="000C3E7D">
      <w:rPr>
        <w:rFonts w:ascii="Narkisim" w:hAnsi="Narkisim"/>
        <w:b/>
        <w:bCs/>
        <w:rtl/>
      </w:rPr>
      <w:t>–</w:t>
    </w:r>
    <w:r w:rsidRPr="000C3E7D">
      <w:rPr>
        <w:rFonts w:ascii="Narkisim" w:hAnsi="Narkisim" w:hint="cs"/>
        <w:b/>
        <w:bCs/>
        <w:rtl/>
      </w:rPr>
      <w:t xml:space="preserve"> 04:9578725</w:t>
    </w:r>
  </w:p>
  <w:p w:rsidR="000C3E7D" w:rsidRDefault="000C3E7D" w:rsidP="007137E1">
    <w:pPr>
      <w:pStyle w:val="a3"/>
      <w:jc w:val="center"/>
      <w:rPr>
        <w:rFonts w:ascii="Narkisim" w:hAnsi="Narkisim"/>
        <w:b/>
        <w:bCs/>
        <w:rtl/>
      </w:rPr>
    </w:pPr>
    <w:r w:rsidRPr="000C3E7D">
      <w:rPr>
        <w:rFonts w:ascii="Narkisim" w:hAnsi="Narkisim" w:hint="cs"/>
        <w:b/>
        <w:bCs/>
        <w:rtl/>
      </w:rPr>
      <w:t xml:space="preserve">מייל: </w:t>
    </w:r>
    <w:hyperlink r:id="rId2" w:history="1">
      <w:r w:rsidR="00FE5352" w:rsidRPr="005B2E57">
        <w:rPr>
          <w:rStyle w:val="Hyperlink"/>
          <w:rFonts w:ascii="Narkisim" w:hAnsi="Narkisim"/>
          <w:b/>
          <w:bCs/>
        </w:rPr>
        <w:t>hinuh-8@maltar.co.il</w:t>
      </w:r>
    </w:hyperlink>
  </w:p>
  <w:p w:rsidR="00FE5352" w:rsidRDefault="00AF72C1" w:rsidP="00FE5352">
    <w:pPr>
      <w:pStyle w:val="a3"/>
      <w:jc w:val="center"/>
      <w:rPr>
        <w:rFonts w:ascii="Narkisim" w:hAnsi="Narkisim"/>
        <w:b/>
        <w:bCs/>
        <w:rtl/>
      </w:rPr>
    </w:pPr>
    <w:hyperlink r:id="rId3" w:history="1">
      <w:r w:rsidR="00FE5352" w:rsidRPr="005B2E57">
        <w:rPr>
          <w:rStyle w:val="Hyperlink"/>
          <w:rFonts w:ascii="Narkisim" w:hAnsi="Narkisim"/>
          <w:b/>
          <w:bCs/>
        </w:rPr>
        <w:t>hinuh-22@maltar.co.il</w:t>
      </w:r>
    </w:hyperlink>
  </w:p>
  <w:p w:rsidR="00FE5352" w:rsidRDefault="00FE5352" w:rsidP="007137E1">
    <w:pPr>
      <w:pStyle w:val="a3"/>
      <w:jc w:val="center"/>
      <w:rPr>
        <w:rFonts w:ascii="Narkisim" w:hAnsi="Narkisim"/>
        <w:b/>
        <w:bCs/>
        <w:rtl/>
      </w:rPr>
    </w:pPr>
  </w:p>
  <w:p w:rsidR="00FE5352" w:rsidRPr="000C3E7D" w:rsidRDefault="00FE5352" w:rsidP="007137E1">
    <w:pPr>
      <w:pStyle w:val="a3"/>
      <w:jc w:val="center"/>
      <w:rPr>
        <w:rFonts w:ascii="Narkisim" w:hAnsi="Narkisim"/>
        <w:b/>
        <w:bCs/>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7"/>
  <w:attachedTemplate r:id="rId1"/>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E5C"/>
    <w:rsid w:val="000609A8"/>
    <w:rsid w:val="00066874"/>
    <w:rsid w:val="000707B2"/>
    <w:rsid w:val="000C3E7D"/>
    <w:rsid w:val="00131158"/>
    <w:rsid w:val="0013196C"/>
    <w:rsid w:val="0015043D"/>
    <w:rsid w:val="00180A88"/>
    <w:rsid w:val="00197BFA"/>
    <w:rsid w:val="00285515"/>
    <w:rsid w:val="002A7882"/>
    <w:rsid w:val="003060D5"/>
    <w:rsid w:val="00316A8D"/>
    <w:rsid w:val="003B34B3"/>
    <w:rsid w:val="0052336D"/>
    <w:rsid w:val="00523FB6"/>
    <w:rsid w:val="00594719"/>
    <w:rsid w:val="005B1CA3"/>
    <w:rsid w:val="005D6588"/>
    <w:rsid w:val="00604C7E"/>
    <w:rsid w:val="006620CD"/>
    <w:rsid w:val="0068090D"/>
    <w:rsid w:val="007137E1"/>
    <w:rsid w:val="007210D4"/>
    <w:rsid w:val="00740B76"/>
    <w:rsid w:val="008222A1"/>
    <w:rsid w:val="008314B6"/>
    <w:rsid w:val="008734EC"/>
    <w:rsid w:val="008A26BC"/>
    <w:rsid w:val="008A684E"/>
    <w:rsid w:val="008F37C1"/>
    <w:rsid w:val="009266F3"/>
    <w:rsid w:val="009A34D7"/>
    <w:rsid w:val="009D6C2B"/>
    <w:rsid w:val="00AC0E5C"/>
    <w:rsid w:val="00AF72C1"/>
    <w:rsid w:val="00BC5D42"/>
    <w:rsid w:val="00C53670"/>
    <w:rsid w:val="00CA2966"/>
    <w:rsid w:val="00D23118"/>
    <w:rsid w:val="00D342FA"/>
    <w:rsid w:val="00D72A6D"/>
    <w:rsid w:val="00DF3170"/>
    <w:rsid w:val="00DF733F"/>
    <w:rsid w:val="00E00AF6"/>
    <w:rsid w:val="00E0241F"/>
    <w:rsid w:val="00E10120"/>
    <w:rsid w:val="00E73EC2"/>
    <w:rsid w:val="00E8226C"/>
    <w:rsid w:val="00EB3671"/>
    <w:rsid w:val="00FE5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25ED581-3CE8-4F25-AC27-A8C5B120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rFonts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szCs w:val="24"/>
    </w:rPr>
  </w:style>
  <w:style w:type="paragraph" w:styleId="a4">
    <w:name w:val="footer"/>
    <w:basedOn w:val="a"/>
    <w:pPr>
      <w:tabs>
        <w:tab w:val="center" w:pos="4320"/>
        <w:tab w:val="right" w:pos="8640"/>
      </w:tabs>
    </w:pPr>
    <w:rPr>
      <w:szCs w:val="24"/>
    </w:rPr>
  </w:style>
  <w:style w:type="paragraph" w:styleId="a5">
    <w:name w:val="Body Text"/>
    <w:basedOn w:val="a"/>
    <w:link w:val="a6"/>
    <w:rsid w:val="003060D5"/>
    <w:pPr>
      <w:keepNext/>
      <w:tabs>
        <w:tab w:val="left" w:pos="720"/>
        <w:tab w:val="left" w:pos="1440"/>
        <w:tab w:val="left" w:pos="2160"/>
      </w:tabs>
      <w:jc w:val="both"/>
    </w:pPr>
    <w:rPr>
      <w:rFonts w:cs="David"/>
      <w:b/>
      <w:sz w:val="20"/>
      <w:lang w:eastAsia="zh-CN"/>
    </w:rPr>
  </w:style>
  <w:style w:type="character" w:customStyle="1" w:styleId="a6">
    <w:name w:val="גוף טקסט תו"/>
    <w:basedOn w:val="a0"/>
    <w:link w:val="a5"/>
    <w:rsid w:val="003060D5"/>
    <w:rPr>
      <w:rFonts w:cs="David"/>
      <w:b/>
      <w:szCs w:val="28"/>
      <w:lang w:eastAsia="zh-CN"/>
    </w:rPr>
  </w:style>
  <w:style w:type="character" w:styleId="Hyperlink">
    <w:name w:val="Hyperlink"/>
    <w:rsid w:val="009A34D7"/>
    <w:rPr>
      <w:color w:val="0000FF"/>
      <w:u w:val="single"/>
    </w:rPr>
  </w:style>
  <w:style w:type="paragraph" w:styleId="a7">
    <w:name w:val="Balloon Text"/>
    <w:basedOn w:val="a"/>
    <w:link w:val="a8"/>
    <w:uiPriority w:val="99"/>
    <w:semiHidden/>
    <w:unhideWhenUsed/>
    <w:rsid w:val="00285515"/>
    <w:rPr>
      <w:rFonts w:ascii="Tahoma" w:hAnsi="Tahoma" w:cs="Tahoma"/>
      <w:sz w:val="18"/>
      <w:szCs w:val="18"/>
    </w:rPr>
  </w:style>
  <w:style w:type="character" w:customStyle="1" w:styleId="a8">
    <w:name w:val="טקסט בלונים תו"/>
    <w:basedOn w:val="a0"/>
    <w:link w:val="a7"/>
    <w:uiPriority w:val="99"/>
    <w:semiHidden/>
    <w:rsid w:val="00285515"/>
    <w:rPr>
      <w:rFonts w:ascii="Tahoma" w:hAnsi="Tahoma" w:cs="Tahoma"/>
      <w:sz w:val="18"/>
      <w:szCs w:val="18"/>
    </w:rPr>
  </w:style>
  <w:style w:type="paragraph" w:styleId="a9">
    <w:name w:val="List Paragraph"/>
    <w:basedOn w:val="a"/>
    <w:uiPriority w:val="34"/>
    <w:qFormat/>
    <w:rsid w:val="0031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3.jpeg" /></Relationships>
</file>

<file path=word/_rels/header1.xml.rels><?xml version="1.0" encoding="UTF-8" standalone="yes"?>
<Relationships xmlns="http://schemas.openxmlformats.org/package/2006/relationships"><Relationship Id="rId3" Type="http://schemas.openxmlformats.org/officeDocument/2006/relationships/hyperlink" Target="mailto:hinuh-22@maltar.co.il" TargetMode="External" /><Relationship Id="rId2" Type="http://schemas.openxmlformats.org/officeDocument/2006/relationships/hyperlink" Target="mailto:hinuh-8@maltar.co.il" TargetMode="External" /><Relationship Id="rId1" Type="http://schemas.openxmlformats.org/officeDocument/2006/relationships/image" Target="media/image2.png" /></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1500;&#1493;&#1490;&#1493;%20&#1506;&#1497;&#1512;&#1497;&#1497;&#1514;%20&#1502;&#1506;&#1500;&#1493;&#1514;%20&#1514;&#1512;&#1513;&#1497;&#1495;&#1488;.dot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1167B-C20C-4BC7-A4BE-BF3355AB79E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לוגו%20עיריית%20מעלות%20תרשיחא.dotx</Template>
  <TotalTime>0</TotalTime>
  <Pages>1</Pages>
  <Words>755</Words>
  <Characters>4232</Characters>
  <Application>Microsoft Office Word</Application>
  <DocSecurity>0</DocSecurity>
  <Lines>35</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אגרת להורים - סגר שלישי</vt:lpstr>
      <vt:lpstr/>
    </vt:vector>
  </TitlesOfParts>
  <Company>עיריית מעלות תרשיחא</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אגרת להורים - סגר שלישי</dc:title>
  <dc:subject/>
  <dc:creator>Hinuh-8</dc:creator>
  <cp:keywords/>
  <dc:description/>
  <cp:lastModifiedBy>אורנה וייס</cp:lastModifiedBy>
  <cp:revision>2</cp:revision>
  <cp:lastPrinted>2021-01-06T08:06:00Z</cp:lastPrinted>
  <dcterms:created xsi:type="dcterms:W3CDTF">2021-01-06T08:44:00Z</dcterms:created>
  <dcterms:modified xsi:type="dcterms:W3CDTF">2021-01-06T08:44:00Z</dcterms:modified>
</cp:coreProperties>
</file>